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56C7" w14:textId="77777777" w:rsidR="00AF72DD" w:rsidRDefault="003F4F00">
      <w:pPr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附件2：</w:t>
      </w:r>
    </w:p>
    <w:p w14:paraId="3FD6FCDD" w14:textId="77777777" w:rsidR="00AF72DD" w:rsidRDefault="003F4F00">
      <w:pPr>
        <w:jc w:val="center"/>
        <w:rPr>
          <w:rFonts w:ascii="黑体" w:eastAsia="黑体" w:hAnsi="黑体" w:cs="黑体"/>
          <w:b/>
          <w:bCs/>
          <w:sz w:val="36"/>
          <w:szCs w:val="40"/>
        </w:rPr>
      </w:pPr>
      <w:r>
        <w:rPr>
          <w:rFonts w:ascii="黑体" w:eastAsia="黑体" w:hAnsi="黑体" w:cs="黑体" w:hint="eastAsia"/>
          <w:b/>
          <w:bCs/>
          <w:sz w:val="36"/>
          <w:szCs w:val="40"/>
        </w:rPr>
        <w:t>案例名称：XXXXXXXXXXXXXXX</w:t>
      </w:r>
    </w:p>
    <w:p w14:paraId="35AF8BB1" w14:textId="77777777" w:rsidR="00AF72DD" w:rsidRDefault="003F4F00">
      <w:pPr>
        <w:jc w:val="center"/>
        <w:rPr>
          <w:rFonts w:ascii="楷体" w:eastAsia="楷体" w:hAnsi="楷体" w:cs="楷体"/>
          <w:b/>
          <w:bCs/>
          <w:sz w:val="24"/>
          <w:szCs w:val="28"/>
        </w:rPr>
      </w:pPr>
      <w:r>
        <w:rPr>
          <w:rFonts w:ascii="楷体" w:eastAsia="楷体" w:hAnsi="楷体" w:cs="楷体" w:hint="eastAsia"/>
          <w:b/>
          <w:bCs/>
          <w:sz w:val="24"/>
          <w:szCs w:val="28"/>
        </w:rPr>
        <w:t>（3000字以内）</w:t>
      </w:r>
    </w:p>
    <w:p w14:paraId="2A8EE43D" w14:textId="77777777" w:rsidR="00AF72DD" w:rsidRDefault="00AF72DD">
      <w:pPr>
        <w:jc w:val="center"/>
        <w:rPr>
          <w:rFonts w:ascii="楷体" w:eastAsia="楷体" w:hAnsi="楷体" w:cs="楷体"/>
          <w:b/>
          <w:bCs/>
          <w:sz w:val="24"/>
          <w:szCs w:val="28"/>
        </w:rPr>
      </w:pPr>
    </w:p>
    <w:p w14:paraId="46D6B0F5" w14:textId="77777777" w:rsidR="00AF72DD" w:rsidRDefault="003F4F00">
      <w:pPr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推荐单位：</w:t>
      </w:r>
    </w:p>
    <w:p w14:paraId="354F74B5" w14:textId="77777777" w:rsidR="00AF72DD" w:rsidRDefault="003F4F00">
      <w:pPr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作    者：</w:t>
      </w:r>
    </w:p>
    <w:p w14:paraId="443D0517" w14:textId="77777777" w:rsidR="00AF72DD" w:rsidRDefault="003F4F00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一、案例背景</w:t>
      </w:r>
    </w:p>
    <w:p w14:paraId="73F92C2D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1.1设备基本概况</w:t>
      </w:r>
    </w:p>
    <w:p w14:paraId="3920BEF9" w14:textId="77777777" w:rsidR="00AF72DD" w:rsidRDefault="003F4F0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楷体" w:eastAsia="楷体" w:hAnsi="楷体" w:cs="楷体" w:hint="eastAsia"/>
          <w:bCs/>
          <w:sz w:val="22"/>
        </w:rPr>
        <w:t>设备名称、类型、品种、材质、参数、服役年限及工况等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14:paraId="384B1D6A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1.2存在问题</w:t>
      </w:r>
    </w:p>
    <w:p w14:paraId="34B445DF" w14:textId="77777777" w:rsidR="00AF72DD" w:rsidRDefault="003F4F0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楷体" w:eastAsia="楷体" w:hAnsi="楷体" w:cs="楷体" w:hint="eastAsia"/>
          <w:bCs/>
          <w:sz w:val="22"/>
        </w:rPr>
        <w:t>案例起因、过程、理念和针对的主要问题等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14:paraId="02E9581A" w14:textId="77777777" w:rsidR="00AF72DD" w:rsidRDefault="003F4F00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二、检验检测方案</w:t>
      </w:r>
    </w:p>
    <w:p w14:paraId="4CE599FD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（列举检验检测方案核心内容，检验检测方法、检测工艺及检测仪器设备等）</w:t>
      </w:r>
    </w:p>
    <w:p w14:paraId="1F514FC3" w14:textId="77777777" w:rsidR="00AF72DD" w:rsidRDefault="003F4F00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三、发现问题及处置措施</w:t>
      </w:r>
    </w:p>
    <w:p w14:paraId="0D6DB5F3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3.1发现问题</w:t>
      </w:r>
    </w:p>
    <w:p w14:paraId="44E9D10B" w14:textId="77777777" w:rsidR="00AF72DD" w:rsidRDefault="003F4F0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2"/>
        </w:rPr>
        <w:t>（发现问题的数量、位置，以及缺陷定性、定量及评价、评级结果等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14:paraId="59055B73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3.2处置措施</w:t>
      </w:r>
    </w:p>
    <w:p w14:paraId="3D923D6B" w14:textId="77777777" w:rsidR="00AF72DD" w:rsidRDefault="003F4F0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楷体" w:eastAsia="楷体" w:hAnsi="楷体" w:cs="楷体" w:hint="eastAsia"/>
          <w:bCs/>
          <w:sz w:val="22"/>
        </w:rPr>
        <w:t>阐述核心内容，如采取缺陷修复、更换；停用、降压或报废等措施以及技术分析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14:paraId="2E4B0844" w14:textId="77777777" w:rsidR="00AF72DD" w:rsidRDefault="003F4F00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四、对此类问题的见解</w:t>
      </w:r>
    </w:p>
    <w:p w14:paraId="0F88DCBE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问题见解可参照以下思路进行分析，但不拘泥于以下思路。</w:t>
      </w:r>
    </w:p>
    <w:p w14:paraId="108915CE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（1）分析此类问题产生的根源（技术因素、管理因素）</w:t>
      </w:r>
    </w:p>
    <w:p w14:paraId="76163CD3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（2）案例的技术创新点；</w:t>
      </w:r>
    </w:p>
    <w:p w14:paraId="4E28654F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（3）针对行业现状，指出案例的推广意义和价值；</w:t>
      </w:r>
    </w:p>
    <w:p w14:paraId="7EC36EDF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（4）总结案例产生经济效益、社会效益和环境效益；</w:t>
      </w:r>
    </w:p>
    <w:p w14:paraId="2A8165C9" w14:textId="77777777" w:rsidR="00AF72DD" w:rsidRDefault="003F4F00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（5）案例对生产（设计、制造、安装）、使用以及法规标准制修订的指导意义。</w:t>
      </w:r>
    </w:p>
    <w:p w14:paraId="412AA4C4" w14:textId="77777777" w:rsidR="00AF72DD" w:rsidRDefault="00AF72DD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</w:p>
    <w:p w14:paraId="084E4456" w14:textId="506C553F" w:rsidR="00AF72DD" w:rsidRDefault="003F4F00" w:rsidP="00AF5462">
      <w:pPr>
        <w:rPr>
          <w:sz w:val="24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br w:type="page"/>
      </w:r>
    </w:p>
    <w:p w14:paraId="3DA05941" w14:textId="77777777" w:rsidR="00AF72DD" w:rsidRDefault="00AF72DD">
      <w:pPr>
        <w:rPr>
          <w:rFonts w:hint="eastAsia"/>
          <w:sz w:val="24"/>
          <w:szCs w:val="24"/>
        </w:rPr>
      </w:pPr>
    </w:p>
    <w:sectPr w:rsidR="00AF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C9FC" w14:textId="77777777" w:rsidR="004E32F6" w:rsidRDefault="004E32F6" w:rsidP="004952E5">
      <w:r>
        <w:separator/>
      </w:r>
    </w:p>
  </w:endnote>
  <w:endnote w:type="continuationSeparator" w:id="0">
    <w:p w14:paraId="13726F17" w14:textId="77777777" w:rsidR="004E32F6" w:rsidRDefault="004E32F6" w:rsidP="0049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53A5" w14:textId="77777777" w:rsidR="004E32F6" w:rsidRDefault="004E32F6" w:rsidP="004952E5">
      <w:r>
        <w:separator/>
      </w:r>
    </w:p>
  </w:footnote>
  <w:footnote w:type="continuationSeparator" w:id="0">
    <w:p w14:paraId="6851EB54" w14:textId="77777777" w:rsidR="004E32F6" w:rsidRDefault="004E32F6" w:rsidP="0049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1DC"/>
    <w:rsid w:val="0009001D"/>
    <w:rsid w:val="000A1B27"/>
    <w:rsid w:val="00246032"/>
    <w:rsid w:val="00261D7D"/>
    <w:rsid w:val="00366ED6"/>
    <w:rsid w:val="003A4081"/>
    <w:rsid w:val="003E31A6"/>
    <w:rsid w:val="003F4D7B"/>
    <w:rsid w:val="003F4F00"/>
    <w:rsid w:val="0041685C"/>
    <w:rsid w:val="004360DF"/>
    <w:rsid w:val="004901DC"/>
    <w:rsid w:val="004952E5"/>
    <w:rsid w:val="004E32F6"/>
    <w:rsid w:val="005442CB"/>
    <w:rsid w:val="005F7341"/>
    <w:rsid w:val="00670FB6"/>
    <w:rsid w:val="00810348"/>
    <w:rsid w:val="008C0405"/>
    <w:rsid w:val="009217CA"/>
    <w:rsid w:val="009313F6"/>
    <w:rsid w:val="00967627"/>
    <w:rsid w:val="00986FC9"/>
    <w:rsid w:val="009D794E"/>
    <w:rsid w:val="009F1076"/>
    <w:rsid w:val="00A7009A"/>
    <w:rsid w:val="00AB0268"/>
    <w:rsid w:val="00AC2C5F"/>
    <w:rsid w:val="00AF5462"/>
    <w:rsid w:val="00AF72DD"/>
    <w:rsid w:val="00C043A3"/>
    <w:rsid w:val="00C26977"/>
    <w:rsid w:val="00CB64A3"/>
    <w:rsid w:val="00DD3E97"/>
    <w:rsid w:val="00E20AD0"/>
    <w:rsid w:val="00E9098D"/>
    <w:rsid w:val="00F30E3E"/>
    <w:rsid w:val="00F73C49"/>
    <w:rsid w:val="01233191"/>
    <w:rsid w:val="174C7406"/>
    <w:rsid w:val="1E734206"/>
    <w:rsid w:val="1E8E65F9"/>
    <w:rsid w:val="209E354E"/>
    <w:rsid w:val="24C264E3"/>
    <w:rsid w:val="25F56067"/>
    <w:rsid w:val="262255D6"/>
    <w:rsid w:val="270451CE"/>
    <w:rsid w:val="290F5507"/>
    <w:rsid w:val="29E90CA4"/>
    <w:rsid w:val="307D3D25"/>
    <w:rsid w:val="32B41C88"/>
    <w:rsid w:val="3A967ADD"/>
    <w:rsid w:val="3BC91D8F"/>
    <w:rsid w:val="47240A80"/>
    <w:rsid w:val="580526F4"/>
    <w:rsid w:val="6F5B21A0"/>
    <w:rsid w:val="715E07A5"/>
    <w:rsid w:val="73B6714B"/>
    <w:rsid w:val="77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3F123"/>
  <w15:docId w15:val="{F989B5B6-4D34-4EF6-8E19-44DE8637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uiPriority w:val="99"/>
    <w:unhideWhenUsed/>
    <w:pPr>
      <w:spacing w:line="360" w:lineRule="auto"/>
      <w:ind w:leftChars="200" w:left="200" w:hangingChars="200" w:hanging="200"/>
    </w:pPr>
    <w:rPr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a">
    <w:name w:val="段"/>
    <w:qFormat/>
    <w:pPr>
      <w:autoSpaceDE w:val="0"/>
      <w:autoSpaceDN w:val="0"/>
      <w:ind w:firstLineChars="200" w:firstLine="200"/>
      <w:jc w:val="both"/>
    </w:pPr>
    <w:rPr>
      <w:rFonts w:asci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为</cp:lastModifiedBy>
  <cp:revision>26</cp:revision>
  <dcterms:created xsi:type="dcterms:W3CDTF">2021-07-22T03:10:00Z</dcterms:created>
  <dcterms:modified xsi:type="dcterms:W3CDTF">2021-12-08T03:12:00Z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BEDCE8F35A124D93A7D7CBCF49166EF6</vt:lpwstr>
  </property>
</Properties>
</file>