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15B7" w14:textId="493A9A94" w:rsidR="003E0353" w:rsidRPr="00102F13" w:rsidRDefault="00000000">
      <w:pPr>
        <w:spacing w:after="0" w:line="480" w:lineRule="exact"/>
        <w:rPr>
          <w:rFonts w:ascii="方正小标宋简体" w:eastAsia="方正小标宋简体" w:hAnsi="宋体" w:hint="eastAsia"/>
          <w:sz w:val="32"/>
          <w:szCs w:val="32"/>
        </w:rPr>
      </w:pPr>
      <w:r w:rsidRPr="00102F13">
        <w:rPr>
          <w:rFonts w:ascii="方正小标宋简体" w:eastAsia="方正小标宋简体" w:hAnsi="宋体" w:hint="eastAsia"/>
          <w:sz w:val="32"/>
          <w:szCs w:val="32"/>
        </w:rPr>
        <w:t>附件1</w:t>
      </w:r>
    </w:p>
    <w:p w14:paraId="5C7CF8A4" w14:textId="26261BDF" w:rsidR="00CA6480" w:rsidRPr="00102F13" w:rsidRDefault="00014728" w:rsidP="00CA6480">
      <w:pPr>
        <w:spacing w:after="0" w:line="600" w:lineRule="exact"/>
        <w:jc w:val="center"/>
        <w:rPr>
          <w:rFonts w:ascii="方正小标宋简体" w:eastAsia="方正小标宋简体" w:hAnsi="宋体" w:cs="Times New Roman" w:hint="eastAsia"/>
          <w:color w:val="000000"/>
          <w:sz w:val="32"/>
          <w:szCs w:val="32"/>
          <w:shd w:val="clear" w:color="auto" w:fill="FFFFFF"/>
          <w14:ligatures w14:val="none"/>
        </w:rPr>
      </w:pPr>
      <w:r w:rsidRPr="00102F13">
        <w:rPr>
          <w:rFonts w:ascii="方正小标宋简体" w:eastAsia="方正小标宋简体" w:hAnsi="宋体" w:cs="Times New Roman" w:hint="eastAsia"/>
          <w:color w:val="000000"/>
          <w:sz w:val="32"/>
          <w:szCs w:val="32"/>
          <w:shd w:val="clear" w:color="auto" w:fill="FFFFFF"/>
          <w14:ligatures w14:val="none"/>
        </w:rPr>
        <w:t>住</w:t>
      </w:r>
      <w:r w:rsidR="00CA6480" w:rsidRPr="00102F13">
        <w:rPr>
          <w:rFonts w:ascii="方正小标宋简体" w:eastAsia="方正小标宋简体" w:hAnsi="宋体" w:cs="Times New Roman" w:hint="eastAsia"/>
          <w:color w:val="000000"/>
          <w:sz w:val="32"/>
          <w:szCs w:val="32"/>
          <w:shd w:val="clear" w:color="auto" w:fill="FFFFFF"/>
          <w14:ligatures w14:val="none"/>
        </w:rPr>
        <w:t>宅老旧电梯更新政策</w:t>
      </w:r>
      <w:proofErr w:type="gramStart"/>
      <w:r w:rsidR="00CA6480" w:rsidRPr="00102F13">
        <w:rPr>
          <w:rFonts w:ascii="方正小标宋简体" w:eastAsia="方正小标宋简体" w:hAnsi="宋体" w:cs="Times New Roman" w:hint="eastAsia"/>
          <w:color w:val="000000"/>
          <w:sz w:val="32"/>
          <w:szCs w:val="32"/>
          <w:shd w:val="clear" w:color="auto" w:fill="FFFFFF"/>
          <w14:ligatures w14:val="none"/>
        </w:rPr>
        <w:t>宣贯暨更新</w:t>
      </w:r>
      <w:proofErr w:type="gramEnd"/>
      <w:r w:rsidR="00CA6480" w:rsidRPr="00102F13">
        <w:rPr>
          <w:rFonts w:ascii="方正小标宋简体" w:eastAsia="方正小标宋简体" w:hAnsi="宋体" w:cs="Times New Roman" w:hint="eastAsia"/>
          <w:color w:val="000000"/>
          <w:sz w:val="32"/>
          <w:szCs w:val="32"/>
          <w:shd w:val="clear" w:color="auto" w:fill="FFFFFF"/>
          <w14:ligatures w14:val="none"/>
        </w:rPr>
        <w:t>加装电梯技术交流会</w:t>
      </w:r>
    </w:p>
    <w:p w14:paraId="415B81F8" w14:textId="77777777" w:rsidR="00CA6480" w:rsidRPr="00102F13" w:rsidRDefault="00CA6480" w:rsidP="00CA6480">
      <w:pPr>
        <w:spacing w:after="0" w:line="600" w:lineRule="exact"/>
        <w:jc w:val="center"/>
        <w:rPr>
          <w:rFonts w:ascii="方正小标宋简体" w:eastAsia="方正小标宋简体" w:hAnsi="宋体" w:cs="Times New Roman" w:hint="eastAsia"/>
          <w:color w:val="000000"/>
          <w:sz w:val="32"/>
          <w:szCs w:val="32"/>
          <w:shd w:val="clear" w:color="auto" w:fill="FFFFFF"/>
          <w14:ligatures w14:val="none"/>
        </w:rPr>
      </w:pPr>
      <w:r w:rsidRPr="00102F13">
        <w:rPr>
          <w:rFonts w:ascii="方正小标宋简体" w:eastAsia="方正小标宋简体" w:hAnsi="宋体" w:cs="Times New Roman" w:hint="eastAsia"/>
          <w:color w:val="000000"/>
          <w:sz w:val="32"/>
          <w:szCs w:val="32"/>
          <w:shd w:val="clear" w:color="auto" w:fill="FFFFFF"/>
          <w14:ligatures w14:val="none"/>
        </w:rPr>
        <w:t>日程安排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101"/>
      </w:tblGrid>
      <w:tr w:rsidR="00CA6480" w:rsidRPr="00102F13" w14:paraId="5AB17142" w14:textId="77777777" w:rsidTr="00CA6480">
        <w:trPr>
          <w:trHeight w:val="567"/>
          <w:jc w:val="center"/>
        </w:trPr>
        <w:tc>
          <w:tcPr>
            <w:tcW w:w="1413" w:type="dxa"/>
            <w:vAlign w:val="center"/>
          </w:tcPr>
          <w:p w14:paraId="6E95F17D" w14:textId="77777777" w:rsidR="00CA6480" w:rsidRPr="00102F13" w:rsidRDefault="00CA6480" w:rsidP="00CA6480">
            <w:pPr>
              <w:widowControl/>
              <w:spacing w:after="0" w:line="300" w:lineRule="exact"/>
              <w:jc w:val="center"/>
              <w:rPr>
                <w:rFonts w:ascii="仿宋_GB2312" w:eastAsia="仿宋_GB2312" w:hAnsi="宋体" w:cs="Times New Roman" w:hint="eastAsia"/>
                <w:b/>
                <w:sz w:val="24"/>
                <w14:ligatures w14:val="none"/>
              </w:rPr>
            </w:pPr>
            <w:r w:rsidRPr="00102F13">
              <w:rPr>
                <w:rFonts w:ascii="仿宋_GB2312" w:eastAsia="仿宋_GB2312" w:hAnsi="宋体" w:cs="Times New Roman" w:hint="eastAsia"/>
                <w:b/>
                <w:sz w:val="24"/>
                <w14:ligatures w14:val="none"/>
              </w:rPr>
              <w:t>日 期</w:t>
            </w:r>
          </w:p>
        </w:tc>
        <w:tc>
          <w:tcPr>
            <w:tcW w:w="1417" w:type="dxa"/>
            <w:vAlign w:val="center"/>
          </w:tcPr>
          <w:p w14:paraId="095E45EB" w14:textId="77777777" w:rsidR="00CA6480" w:rsidRPr="00102F13" w:rsidRDefault="00CA6480" w:rsidP="00CA6480">
            <w:pPr>
              <w:widowControl/>
              <w:spacing w:after="0" w:line="300" w:lineRule="exact"/>
              <w:jc w:val="center"/>
              <w:rPr>
                <w:rFonts w:ascii="仿宋_GB2312" w:eastAsia="仿宋_GB2312" w:hAnsi="宋体" w:cs="Times New Roman" w:hint="eastAsia"/>
                <w:b/>
                <w:sz w:val="24"/>
                <w14:ligatures w14:val="none"/>
              </w:rPr>
            </w:pPr>
            <w:r w:rsidRPr="00102F13">
              <w:rPr>
                <w:rFonts w:ascii="仿宋_GB2312" w:eastAsia="仿宋_GB2312" w:hAnsi="宋体" w:cs="Times New Roman" w:hint="eastAsia"/>
                <w:b/>
                <w:sz w:val="24"/>
                <w14:ligatures w14:val="none"/>
              </w:rPr>
              <w:t>时 间</w:t>
            </w:r>
          </w:p>
        </w:tc>
        <w:tc>
          <w:tcPr>
            <w:tcW w:w="6101" w:type="dxa"/>
            <w:vAlign w:val="center"/>
          </w:tcPr>
          <w:p w14:paraId="00AD0571" w14:textId="77777777" w:rsidR="00CA6480" w:rsidRPr="00102F13" w:rsidRDefault="00CA6480" w:rsidP="00CA6480">
            <w:pPr>
              <w:widowControl/>
              <w:spacing w:after="0" w:line="300" w:lineRule="exact"/>
              <w:jc w:val="center"/>
              <w:rPr>
                <w:rFonts w:ascii="仿宋_GB2312" w:eastAsia="仿宋_GB2312" w:hAnsi="宋体" w:cs="Times New Roman" w:hint="eastAsia"/>
                <w:b/>
                <w:sz w:val="24"/>
                <w14:ligatures w14:val="none"/>
              </w:rPr>
            </w:pPr>
            <w:r w:rsidRPr="00102F13">
              <w:rPr>
                <w:rFonts w:ascii="仿宋_GB2312" w:eastAsia="仿宋_GB2312" w:hAnsi="宋体" w:cs="Times New Roman" w:hint="eastAsia"/>
                <w:b/>
                <w:sz w:val="24"/>
                <w14:ligatures w14:val="none"/>
              </w:rPr>
              <w:t>课程名称</w:t>
            </w:r>
          </w:p>
        </w:tc>
      </w:tr>
      <w:tr w:rsidR="00CA6480" w:rsidRPr="00102F13" w14:paraId="1A93E664" w14:textId="77777777" w:rsidTr="00CA6480">
        <w:trPr>
          <w:trHeight w:val="625"/>
          <w:jc w:val="center"/>
        </w:trPr>
        <w:tc>
          <w:tcPr>
            <w:tcW w:w="1413" w:type="dxa"/>
            <w:vAlign w:val="center"/>
          </w:tcPr>
          <w:p w14:paraId="6452D44B" w14:textId="41BB3A7A"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8月6日</w:t>
            </w:r>
          </w:p>
          <w:p w14:paraId="58A72533" w14:textId="2E219303"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星期三</w:t>
            </w:r>
          </w:p>
        </w:tc>
        <w:tc>
          <w:tcPr>
            <w:tcW w:w="7518" w:type="dxa"/>
            <w:gridSpan w:val="2"/>
            <w:vAlign w:val="center"/>
          </w:tcPr>
          <w:p w14:paraId="4BF814B4"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全 天 报 道</w:t>
            </w:r>
          </w:p>
        </w:tc>
      </w:tr>
      <w:tr w:rsidR="00CA6480" w:rsidRPr="00102F13" w14:paraId="79267298" w14:textId="77777777" w:rsidTr="00CA6480">
        <w:trPr>
          <w:trHeight w:val="618"/>
          <w:jc w:val="center"/>
        </w:trPr>
        <w:tc>
          <w:tcPr>
            <w:tcW w:w="1413" w:type="dxa"/>
            <w:vMerge w:val="restart"/>
            <w:vAlign w:val="center"/>
          </w:tcPr>
          <w:p w14:paraId="36FA3E67" w14:textId="55DB930E"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8月7日</w:t>
            </w:r>
          </w:p>
          <w:p w14:paraId="3938D879" w14:textId="5CF8826B"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星期四</w:t>
            </w:r>
          </w:p>
        </w:tc>
        <w:tc>
          <w:tcPr>
            <w:tcW w:w="1417" w:type="dxa"/>
            <w:vAlign w:val="center"/>
          </w:tcPr>
          <w:p w14:paraId="54D578BE"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上午</w:t>
            </w:r>
          </w:p>
          <w:p w14:paraId="1C85E240"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8:30-9:00</w:t>
            </w:r>
          </w:p>
        </w:tc>
        <w:tc>
          <w:tcPr>
            <w:tcW w:w="6101" w:type="dxa"/>
            <w:vAlign w:val="center"/>
          </w:tcPr>
          <w:p w14:paraId="574560D4"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开班仪式</w:t>
            </w:r>
          </w:p>
        </w:tc>
      </w:tr>
      <w:tr w:rsidR="00CA6480" w:rsidRPr="00102F13" w14:paraId="54B814F5" w14:textId="77777777" w:rsidTr="00CA6480">
        <w:trPr>
          <w:trHeight w:val="820"/>
          <w:jc w:val="center"/>
        </w:trPr>
        <w:tc>
          <w:tcPr>
            <w:tcW w:w="1413" w:type="dxa"/>
            <w:vMerge/>
            <w:vAlign w:val="center"/>
          </w:tcPr>
          <w:p w14:paraId="530738B0"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5716A15C"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上午</w:t>
            </w:r>
          </w:p>
          <w:p w14:paraId="1A393611"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9:00-11:00</w:t>
            </w:r>
          </w:p>
        </w:tc>
        <w:tc>
          <w:tcPr>
            <w:tcW w:w="6101" w:type="dxa"/>
            <w:vAlign w:val="center"/>
          </w:tcPr>
          <w:p w14:paraId="1FDBF661" w14:textId="77777777" w:rsidR="00CA6480" w:rsidRPr="00102F13" w:rsidRDefault="00CA6480" w:rsidP="00CA6480">
            <w:pPr>
              <w:widowControl/>
              <w:spacing w:after="0" w:line="300" w:lineRule="exact"/>
              <w:ind w:firstLineChars="200" w:firstLine="480"/>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结合《市场监管总局办公厅关于进一步做好住宅老旧电梯更新有关工作的通知》(</w:t>
            </w:r>
            <w:proofErr w:type="gramStart"/>
            <w:r w:rsidRPr="00102F13">
              <w:rPr>
                <w:rFonts w:ascii="仿宋_GB2312" w:eastAsia="仿宋_GB2312" w:hAnsi="宋体" w:cs="Times New Roman" w:hint="eastAsia"/>
                <w:sz w:val="24"/>
                <w14:ligatures w14:val="none"/>
              </w:rPr>
              <w:t>市监特设</w:t>
            </w:r>
            <w:proofErr w:type="gramEnd"/>
            <w:r w:rsidRPr="00102F13">
              <w:rPr>
                <w:rFonts w:ascii="仿宋_GB2312" w:eastAsia="仿宋_GB2312" w:hAnsi="宋体" w:cs="Times New Roman" w:hint="eastAsia"/>
                <w:sz w:val="24"/>
                <w14:ligatures w14:val="none"/>
              </w:rPr>
              <w:t>发〔2025〕52号)正文和附件1，解读老旧电梯更新改造的有关政策</w:t>
            </w:r>
          </w:p>
        </w:tc>
      </w:tr>
      <w:tr w:rsidR="00CA6480" w:rsidRPr="00102F13" w14:paraId="16479157" w14:textId="77777777" w:rsidTr="00CA6480">
        <w:trPr>
          <w:trHeight w:val="820"/>
          <w:jc w:val="center"/>
        </w:trPr>
        <w:tc>
          <w:tcPr>
            <w:tcW w:w="1413" w:type="dxa"/>
            <w:vMerge/>
            <w:vAlign w:val="center"/>
          </w:tcPr>
          <w:p w14:paraId="3508CB8E"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2D75C42E"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上午</w:t>
            </w:r>
          </w:p>
          <w:p w14:paraId="19F3D807"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1:00-12:00</w:t>
            </w:r>
          </w:p>
        </w:tc>
        <w:tc>
          <w:tcPr>
            <w:tcW w:w="6101" w:type="dxa"/>
            <w:vAlign w:val="center"/>
          </w:tcPr>
          <w:p w14:paraId="3AB34AAD" w14:textId="77777777" w:rsidR="00CA6480" w:rsidRPr="00102F13" w:rsidRDefault="00CA6480" w:rsidP="00CA6480">
            <w:pPr>
              <w:widowControl/>
              <w:spacing w:after="0" w:line="300" w:lineRule="exact"/>
              <w:ind w:firstLineChars="200" w:firstLine="480"/>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介绍《市场监管总局办公厅关于进一步做好住宅老旧电梯更新有关工作的通知》(</w:t>
            </w:r>
            <w:proofErr w:type="gramStart"/>
            <w:r w:rsidRPr="00102F13">
              <w:rPr>
                <w:rFonts w:ascii="仿宋_GB2312" w:eastAsia="仿宋_GB2312" w:hAnsi="宋体" w:cs="Times New Roman" w:hint="eastAsia"/>
                <w:sz w:val="24"/>
                <w14:ligatures w14:val="none"/>
              </w:rPr>
              <w:t>市监特设</w:t>
            </w:r>
            <w:proofErr w:type="gramEnd"/>
            <w:r w:rsidRPr="00102F13">
              <w:rPr>
                <w:rFonts w:ascii="仿宋_GB2312" w:eastAsia="仿宋_GB2312" w:hAnsi="宋体" w:cs="Times New Roman" w:hint="eastAsia"/>
                <w:sz w:val="24"/>
                <w14:ligatures w14:val="none"/>
              </w:rPr>
              <w:t>发〔2025〕52号)附件2实施要点以及注意事项</w:t>
            </w:r>
          </w:p>
        </w:tc>
      </w:tr>
      <w:tr w:rsidR="00CA6480" w:rsidRPr="00102F13" w14:paraId="799C4A40" w14:textId="77777777" w:rsidTr="00CA6480">
        <w:trPr>
          <w:trHeight w:val="938"/>
          <w:jc w:val="center"/>
        </w:trPr>
        <w:tc>
          <w:tcPr>
            <w:tcW w:w="1413" w:type="dxa"/>
            <w:vMerge/>
            <w:vAlign w:val="center"/>
          </w:tcPr>
          <w:p w14:paraId="529F7731"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4AAC82AB"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下午</w:t>
            </w:r>
          </w:p>
          <w:p w14:paraId="571DBB3A"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14:00-15:00</w:t>
            </w:r>
          </w:p>
        </w:tc>
        <w:tc>
          <w:tcPr>
            <w:tcW w:w="6101" w:type="dxa"/>
            <w:vAlign w:val="center"/>
          </w:tcPr>
          <w:p w14:paraId="2AA4897F" w14:textId="77777777" w:rsidR="00CA6480" w:rsidRPr="00102F13" w:rsidRDefault="00CA6480" w:rsidP="00CA6480">
            <w:pPr>
              <w:widowControl/>
              <w:spacing w:after="0" w:line="300" w:lineRule="exact"/>
              <w:ind w:firstLineChars="200" w:firstLine="480"/>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结合具体的案例，以图文并茂的形式逐条讲解、分析如何落实市场监管总局办公厅关于进一步做好住宅老旧电梯更新有关工作的通知</w:t>
            </w:r>
            <w:proofErr w:type="gramStart"/>
            <w:r w:rsidRPr="00102F13">
              <w:rPr>
                <w:rFonts w:ascii="仿宋_GB2312" w:eastAsia="仿宋_GB2312" w:hAnsi="宋体" w:cs="Times New Roman" w:hint="eastAsia"/>
                <w:sz w:val="24"/>
                <w14:ligatures w14:val="none"/>
              </w:rPr>
              <w:t>》</w:t>
            </w:r>
            <w:proofErr w:type="gramEnd"/>
            <w:r w:rsidRPr="00102F13">
              <w:rPr>
                <w:rFonts w:ascii="仿宋_GB2312" w:eastAsia="仿宋_GB2312" w:hAnsi="宋体" w:cs="Times New Roman" w:hint="eastAsia"/>
                <w:sz w:val="24"/>
                <w14:ligatures w14:val="none"/>
              </w:rPr>
              <w:t>(</w:t>
            </w:r>
            <w:proofErr w:type="gramStart"/>
            <w:r w:rsidRPr="00102F13">
              <w:rPr>
                <w:rFonts w:ascii="仿宋_GB2312" w:eastAsia="仿宋_GB2312" w:hAnsi="宋体" w:cs="Times New Roman" w:hint="eastAsia"/>
                <w:sz w:val="24"/>
                <w14:ligatures w14:val="none"/>
              </w:rPr>
              <w:t>市监特设</w:t>
            </w:r>
            <w:proofErr w:type="gramEnd"/>
            <w:r w:rsidRPr="00102F13">
              <w:rPr>
                <w:rFonts w:ascii="仿宋_GB2312" w:eastAsia="仿宋_GB2312" w:hAnsi="宋体" w:cs="Times New Roman" w:hint="eastAsia"/>
                <w:sz w:val="24"/>
                <w14:ligatures w14:val="none"/>
              </w:rPr>
              <w:t>发〔2025〕52号)——以西奥MOD为例</w:t>
            </w:r>
          </w:p>
        </w:tc>
      </w:tr>
      <w:tr w:rsidR="00CA6480" w:rsidRPr="00102F13" w14:paraId="160AA2FA" w14:textId="77777777" w:rsidTr="00CA6480">
        <w:trPr>
          <w:trHeight w:val="938"/>
          <w:jc w:val="center"/>
        </w:trPr>
        <w:tc>
          <w:tcPr>
            <w:tcW w:w="1413" w:type="dxa"/>
            <w:vMerge/>
            <w:vAlign w:val="center"/>
          </w:tcPr>
          <w:p w14:paraId="7BD96020"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5D499499"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下午</w:t>
            </w:r>
          </w:p>
          <w:p w14:paraId="6AD69DDA"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15:00-16:00</w:t>
            </w:r>
          </w:p>
        </w:tc>
        <w:tc>
          <w:tcPr>
            <w:tcW w:w="6101" w:type="dxa"/>
            <w:vAlign w:val="center"/>
          </w:tcPr>
          <w:p w14:paraId="4672A018" w14:textId="77777777" w:rsidR="00CA6480" w:rsidRPr="00102F13" w:rsidRDefault="00CA6480" w:rsidP="00CA6480">
            <w:pPr>
              <w:widowControl/>
              <w:spacing w:after="0" w:line="300" w:lineRule="exact"/>
              <w:ind w:firstLineChars="200" w:firstLine="480"/>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结合具体的案例，以图文并茂的形式逐条讲解、分析如何落实市场监管总局办公厅关于进一步做好住宅老旧电梯更新有关工作的通知</w:t>
            </w:r>
            <w:proofErr w:type="gramStart"/>
            <w:r w:rsidRPr="00102F13">
              <w:rPr>
                <w:rFonts w:ascii="仿宋_GB2312" w:eastAsia="仿宋_GB2312" w:hAnsi="宋体" w:cs="Times New Roman" w:hint="eastAsia"/>
                <w:sz w:val="24"/>
                <w14:ligatures w14:val="none"/>
              </w:rPr>
              <w:t>》</w:t>
            </w:r>
            <w:proofErr w:type="gramEnd"/>
            <w:r w:rsidRPr="00102F13">
              <w:rPr>
                <w:rFonts w:ascii="仿宋_GB2312" w:eastAsia="仿宋_GB2312" w:hAnsi="宋体" w:cs="Times New Roman" w:hint="eastAsia"/>
                <w:sz w:val="24"/>
                <w14:ligatures w14:val="none"/>
              </w:rPr>
              <w:t>(</w:t>
            </w:r>
            <w:proofErr w:type="gramStart"/>
            <w:r w:rsidRPr="00102F13">
              <w:rPr>
                <w:rFonts w:ascii="仿宋_GB2312" w:eastAsia="仿宋_GB2312" w:hAnsi="宋体" w:cs="Times New Roman" w:hint="eastAsia"/>
                <w:sz w:val="24"/>
                <w14:ligatures w14:val="none"/>
              </w:rPr>
              <w:t>市监特设</w:t>
            </w:r>
            <w:proofErr w:type="gramEnd"/>
            <w:r w:rsidRPr="00102F13">
              <w:rPr>
                <w:rFonts w:ascii="仿宋_GB2312" w:eastAsia="仿宋_GB2312" w:hAnsi="宋体" w:cs="Times New Roman" w:hint="eastAsia"/>
                <w:sz w:val="24"/>
                <w14:ligatures w14:val="none"/>
              </w:rPr>
              <w:t>发〔2025〕52号)——以日立为例</w:t>
            </w:r>
          </w:p>
        </w:tc>
      </w:tr>
      <w:tr w:rsidR="00CA6480" w:rsidRPr="00102F13" w14:paraId="090B08CE" w14:textId="77777777" w:rsidTr="00391DBF">
        <w:trPr>
          <w:trHeight w:val="772"/>
          <w:jc w:val="center"/>
        </w:trPr>
        <w:tc>
          <w:tcPr>
            <w:tcW w:w="1413" w:type="dxa"/>
            <w:vMerge/>
            <w:vAlign w:val="center"/>
          </w:tcPr>
          <w:p w14:paraId="311B0BCA"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75A01C58"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下午</w:t>
            </w:r>
          </w:p>
          <w:p w14:paraId="1A6C659D"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16:00-17:00</w:t>
            </w:r>
          </w:p>
        </w:tc>
        <w:tc>
          <w:tcPr>
            <w:tcW w:w="6101" w:type="dxa"/>
          </w:tcPr>
          <w:p w14:paraId="4B830570"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1、讲解浙江省《既有多层住宅加装电梯技术标准》；</w:t>
            </w:r>
          </w:p>
          <w:p w14:paraId="7C746583"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2、分享杭州老旧电梯更新以及加装电梯检验遇到的难点问题及其处理</w:t>
            </w:r>
          </w:p>
        </w:tc>
      </w:tr>
      <w:tr w:rsidR="00CA6480" w:rsidRPr="00102F13" w14:paraId="6D2CA11A" w14:textId="77777777" w:rsidTr="00391DBF">
        <w:trPr>
          <w:trHeight w:val="840"/>
          <w:jc w:val="center"/>
        </w:trPr>
        <w:tc>
          <w:tcPr>
            <w:tcW w:w="1413" w:type="dxa"/>
            <w:vMerge/>
            <w:vAlign w:val="center"/>
          </w:tcPr>
          <w:p w14:paraId="075D7DB0"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28AB7AEB"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下午</w:t>
            </w:r>
          </w:p>
          <w:p w14:paraId="559742C4"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17:00-18:00</w:t>
            </w:r>
          </w:p>
        </w:tc>
        <w:tc>
          <w:tcPr>
            <w:tcW w:w="6101" w:type="dxa"/>
            <w:vAlign w:val="center"/>
          </w:tcPr>
          <w:p w14:paraId="26E9384A"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1、讲解重庆市《既有建筑装配化增设电梯技术导则》；</w:t>
            </w:r>
          </w:p>
          <w:p w14:paraId="5C21359D"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2、分享重庆老旧电梯更新以及加装电梯检验遇到的难点问题及其处理</w:t>
            </w:r>
          </w:p>
        </w:tc>
      </w:tr>
      <w:tr w:rsidR="00CA6480" w:rsidRPr="00102F13" w14:paraId="7022577E" w14:textId="77777777" w:rsidTr="00CA6480">
        <w:trPr>
          <w:trHeight w:val="700"/>
          <w:jc w:val="center"/>
        </w:trPr>
        <w:tc>
          <w:tcPr>
            <w:tcW w:w="1413" w:type="dxa"/>
            <w:vMerge w:val="restart"/>
            <w:vAlign w:val="center"/>
          </w:tcPr>
          <w:p w14:paraId="642D4B6B" w14:textId="55749095"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bookmarkStart w:id="0" w:name="_Hlk197950613"/>
            <w:r w:rsidRPr="00102F13">
              <w:rPr>
                <w:rFonts w:ascii="仿宋_GB2312" w:eastAsia="仿宋_GB2312" w:hAnsi="宋体" w:cs="Times New Roman" w:hint="eastAsia"/>
                <w:sz w:val="24"/>
                <w14:ligatures w14:val="none"/>
              </w:rPr>
              <w:t>8月8日</w:t>
            </w:r>
          </w:p>
          <w:p w14:paraId="38B33425" w14:textId="2689226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星期五</w:t>
            </w:r>
          </w:p>
        </w:tc>
        <w:tc>
          <w:tcPr>
            <w:tcW w:w="1417" w:type="dxa"/>
            <w:vAlign w:val="center"/>
          </w:tcPr>
          <w:p w14:paraId="4DE434F9"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bookmarkStart w:id="1" w:name="OLE_LINK4"/>
            <w:r w:rsidRPr="00102F13">
              <w:rPr>
                <w:rFonts w:ascii="仿宋_GB2312" w:eastAsia="仿宋_GB2312" w:hAnsi="宋体" w:cs="Times New Roman" w:hint="eastAsia"/>
                <w:sz w:val="24"/>
                <w14:ligatures w14:val="none"/>
              </w:rPr>
              <w:t>上午</w:t>
            </w:r>
          </w:p>
          <w:p w14:paraId="46D123E0"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8:30-9:30</w:t>
            </w:r>
            <w:bookmarkEnd w:id="1"/>
          </w:p>
        </w:tc>
        <w:tc>
          <w:tcPr>
            <w:tcW w:w="6101" w:type="dxa"/>
            <w:vAlign w:val="center"/>
          </w:tcPr>
          <w:p w14:paraId="605A2609"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1、电梯更新、改造、加装相关国家标准、地方标准、团体标准等及其实践</w:t>
            </w:r>
          </w:p>
          <w:p w14:paraId="7D72030E"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2、分享上海老旧电梯更新以及</w:t>
            </w:r>
            <w:proofErr w:type="gramStart"/>
            <w:r w:rsidRPr="00102F13">
              <w:rPr>
                <w:rFonts w:ascii="仿宋_GB2312" w:eastAsia="仿宋_GB2312" w:hAnsi="宋体" w:cs="Times New Roman" w:hint="eastAsia"/>
                <w:sz w:val="24"/>
                <w14:ligatures w14:val="none"/>
              </w:rPr>
              <w:t>既有住宅</w:t>
            </w:r>
            <w:proofErr w:type="gramEnd"/>
            <w:r w:rsidRPr="00102F13">
              <w:rPr>
                <w:rFonts w:ascii="仿宋_GB2312" w:eastAsia="仿宋_GB2312" w:hAnsi="宋体" w:cs="Times New Roman" w:hint="eastAsia"/>
                <w:sz w:val="24"/>
                <w14:ligatures w14:val="none"/>
              </w:rPr>
              <w:t>加装电梯检验遇到的难点问题及其处理</w:t>
            </w:r>
          </w:p>
        </w:tc>
      </w:tr>
      <w:tr w:rsidR="00CA6480" w:rsidRPr="00102F13" w14:paraId="4408A63E" w14:textId="77777777" w:rsidTr="00CA6480">
        <w:trPr>
          <w:trHeight w:val="700"/>
          <w:jc w:val="center"/>
        </w:trPr>
        <w:tc>
          <w:tcPr>
            <w:tcW w:w="1413" w:type="dxa"/>
            <w:vMerge/>
            <w:vAlign w:val="center"/>
          </w:tcPr>
          <w:p w14:paraId="708367FE"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7C3978C6"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上午</w:t>
            </w:r>
          </w:p>
          <w:p w14:paraId="43DB4DB9"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9:30-10:30</w:t>
            </w:r>
          </w:p>
        </w:tc>
        <w:tc>
          <w:tcPr>
            <w:tcW w:w="6101" w:type="dxa"/>
            <w:vAlign w:val="center"/>
          </w:tcPr>
          <w:p w14:paraId="4F418D8B"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住宅老旧电梯更新项目以及老旧住宅加装电梯中使用安全管理的创新模式与有效方法</w:t>
            </w:r>
          </w:p>
        </w:tc>
      </w:tr>
      <w:bookmarkEnd w:id="0"/>
      <w:tr w:rsidR="00CA6480" w:rsidRPr="00102F13" w14:paraId="223F8F6F" w14:textId="77777777" w:rsidTr="00CA6480">
        <w:trPr>
          <w:trHeight w:val="696"/>
          <w:jc w:val="center"/>
        </w:trPr>
        <w:tc>
          <w:tcPr>
            <w:tcW w:w="1413" w:type="dxa"/>
            <w:vMerge/>
            <w:vAlign w:val="center"/>
          </w:tcPr>
          <w:p w14:paraId="1ADE7882"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p>
        </w:tc>
        <w:tc>
          <w:tcPr>
            <w:tcW w:w="1417" w:type="dxa"/>
            <w:vAlign w:val="center"/>
          </w:tcPr>
          <w:p w14:paraId="63C1E0DA"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上午</w:t>
            </w:r>
          </w:p>
          <w:p w14:paraId="1FDBEBEE" w14:textId="77777777" w:rsidR="00CA6480" w:rsidRPr="00102F13" w:rsidRDefault="00CA6480" w:rsidP="00CA6480">
            <w:pPr>
              <w:widowControl/>
              <w:spacing w:after="0" w:line="300" w:lineRule="exact"/>
              <w:jc w:val="center"/>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10:30-12:30</w:t>
            </w:r>
          </w:p>
        </w:tc>
        <w:tc>
          <w:tcPr>
            <w:tcW w:w="6101" w:type="dxa"/>
            <w:vAlign w:val="center"/>
          </w:tcPr>
          <w:p w14:paraId="52F6D00B" w14:textId="77777777" w:rsidR="00CA6480" w:rsidRPr="00102F13" w:rsidRDefault="00CA6480" w:rsidP="00CA6480">
            <w:pPr>
              <w:widowControl/>
              <w:spacing w:after="0" w:line="300" w:lineRule="exact"/>
              <w:rPr>
                <w:rFonts w:ascii="仿宋_GB2312" w:eastAsia="仿宋_GB2312" w:hAnsi="宋体" w:cs="Times New Roman" w:hint="eastAsia"/>
                <w:sz w:val="24"/>
                <w14:ligatures w14:val="none"/>
              </w:rPr>
            </w:pPr>
            <w:r w:rsidRPr="00102F13">
              <w:rPr>
                <w:rFonts w:ascii="仿宋_GB2312" w:eastAsia="仿宋_GB2312" w:hAnsi="宋体" w:cs="Times New Roman" w:hint="eastAsia"/>
                <w:sz w:val="24"/>
                <w14:ligatures w14:val="none"/>
              </w:rPr>
              <w:t>实地考察西奥MOD工厂（杭州西奥电梯现代化更新有限公司）</w:t>
            </w:r>
          </w:p>
        </w:tc>
      </w:tr>
    </w:tbl>
    <w:p w14:paraId="7B6E4FFD" w14:textId="77777777" w:rsidR="00CA6480" w:rsidRPr="00CA6480" w:rsidRDefault="00CA6480" w:rsidP="00CA6480">
      <w:pPr>
        <w:widowControl/>
        <w:spacing w:after="0" w:line="20" w:lineRule="exact"/>
        <w:rPr>
          <w:rFonts w:ascii="宋体" w:eastAsia="宋体" w:hAnsi="宋体" w:cs="Times New Roman" w:hint="eastAsia"/>
          <w:sz w:val="18"/>
          <w:szCs w:val="18"/>
          <w14:ligatures w14:val="none"/>
        </w:rPr>
      </w:pPr>
    </w:p>
    <w:p w14:paraId="26BABA0B" w14:textId="77777777" w:rsidR="003E0353" w:rsidRPr="00102F13" w:rsidRDefault="003E0353" w:rsidP="000074CE">
      <w:pPr>
        <w:spacing w:after="0" w:line="500" w:lineRule="exact"/>
        <w:jc w:val="both"/>
        <w:rPr>
          <w:rFonts w:ascii="仿宋_GB2312" w:eastAsia="仿宋_GB2312" w:hAnsi="宋体" w:hint="eastAsia"/>
          <w:b/>
          <w:bCs/>
          <w:sz w:val="28"/>
          <w:szCs w:val="28"/>
        </w:rPr>
      </w:pPr>
    </w:p>
    <w:sectPr w:rsidR="003E0353" w:rsidRPr="00102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2511E" w14:textId="77777777" w:rsidR="00F0268B" w:rsidRDefault="00F0268B">
      <w:pPr>
        <w:spacing w:line="240" w:lineRule="auto"/>
        <w:rPr>
          <w:rFonts w:hint="eastAsia"/>
        </w:rPr>
      </w:pPr>
      <w:r>
        <w:separator/>
      </w:r>
    </w:p>
  </w:endnote>
  <w:endnote w:type="continuationSeparator" w:id="0">
    <w:p w14:paraId="1DB6ED51" w14:textId="77777777" w:rsidR="00F0268B" w:rsidRDefault="00F0268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6B25" w14:textId="77777777" w:rsidR="00F0268B" w:rsidRDefault="00F0268B">
      <w:pPr>
        <w:spacing w:after="0"/>
        <w:rPr>
          <w:rFonts w:hint="eastAsia"/>
        </w:rPr>
      </w:pPr>
      <w:r>
        <w:separator/>
      </w:r>
    </w:p>
  </w:footnote>
  <w:footnote w:type="continuationSeparator" w:id="0">
    <w:p w14:paraId="4A19D287" w14:textId="77777777" w:rsidR="00F0268B" w:rsidRDefault="00F0268B">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黑体" w:cs="Times New Roman" w:hint="default"/>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suff w:val="nothing"/>
      <w:lvlText w:val="%1.%2.%3　"/>
      <w:lvlJc w:val="left"/>
      <w:pPr>
        <w:ind w:left="426"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17415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4C"/>
    <w:rsid w:val="000074CE"/>
    <w:rsid w:val="00012813"/>
    <w:rsid w:val="00014728"/>
    <w:rsid w:val="0004243A"/>
    <w:rsid w:val="000C658A"/>
    <w:rsid w:val="000E694D"/>
    <w:rsid w:val="000F0B4A"/>
    <w:rsid w:val="00102F13"/>
    <w:rsid w:val="001325EA"/>
    <w:rsid w:val="00212845"/>
    <w:rsid w:val="00240131"/>
    <w:rsid w:val="002409EB"/>
    <w:rsid w:val="002636E4"/>
    <w:rsid w:val="002D5FDB"/>
    <w:rsid w:val="002E08A7"/>
    <w:rsid w:val="00341B0A"/>
    <w:rsid w:val="003666A0"/>
    <w:rsid w:val="003874B6"/>
    <w:rsid w:val="00391DBF"/>
    <w:rsid w:val="003A38A3"/>
    <w:rsid w:val="003A65D8"/>
    <w:rsid w:val="003E0353"/>
    <w:rsid w:val="004654DE"/>
    <w:rsid w:val="004747E4"/>
    <w:rsid w:val="004E324C"/>
    <w:rsid w:val="00584D0E"/>
    <w:rsid w:val="005961AA"/>
    <w:rsid w:val="005A6F46"/>
    <w:rsid w:val="005D6079"/>
    <w:rsid w:val="005F5551"/>
    <w:rsid w:val="0061238D"/>
    <w:rsid w:val="006321B9"/>
    <w:rsid w:val="007321BF"/>
    <w:rsid w:val="007A6876"/>
    <w:rsid w:val="0089464B"/>
    <w:rsid w:val="009C16F9"/>
    <w:rsid w:val="00A34723"/>
    <w:rsid w:val="00AE4325"/>
    <w:rsid w:val="00B25F35"/>
    <w:rsid w:val="00BB118C"/>
    <w:rsid w:val="00BE06B1"/>
    <w:rsid w:val="00BE377B"/>
    <w:rsid w:val="00BF14BA"/>
    <w:rsid w:val="00C51DD1"/>
    <w:rsid w:val="00C63392"/>
    <w:rsid w:val="00C80AB9"/>
    <w:rsid w:val="00C81BC2"/>
    <w:rsid w:val="00CA6480"/>
    <w:rsid w:val="00CD2D0B"/>
    <w:rsid w:val="00D750F0"/>
    <w:rsid w:val="00D83BD6"/>
    <w:rsid w:val="00E21A37"/>
    <w:rsid w:val="00EB5518"/>
    <w:rsid w:val="00EF555B"/>
    <w:rsid w:val="00F0268B"/>
    <w:rsid w:val="00F20FF8"/>
    <w:rsid w:val="00FC52EF"/>
    <w:rsid w:val="3809146C"/>
    <w:rsid w:val="563B3EA1"/>
    <w:rsid w:val="5EAC37CF"/>
    <w:rsid w:val="6EBA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CC207"/>
  <w15:docId w15:val="{AF9C25B4-63FB-448D-938D-3C215295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78" w:lineRule="auto"/>
    </w:pPr>
    <w:rPr>
      <w:kern w:val="2"/>
      <w:sz w:val="22"/>
      <w:szCs w:val="24"/>
      <w14:ligatures w14:val="standardContextual"/>
    </w:rPr>
  </w:style>
  <w:style w:type="paragraph" w:styleId="1">
    <w:name w:val="heading 1"/>
    <w:basedOn w:val="a0"/>
    <w:next w:val="a0"/>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0"/>
    <w:next w:val="a0"/>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0"/>
    <w:next w:val="a0"/>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0"/>
    <w:next w:val="a0"/>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0"/>
    <w:next w:val="a0"/>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pPr>
      <w:ind w:leftChars="2500" w:left="100"/>
    </w:pPr>
  </w:style>
  <w:style w:type="paragraph" w:styleId="a6">
    <w:name w:val="footer"/>
    <w:basedOn w:val="a0"/>
    <w:link w:val="a7"/>
    <w:uiPriority w:val="99"/>
    <w:unhideWhenUsed/>
    <w:qFormat/>
    <w:pPr>
      <w:tabs>
        <w:tab w:val="center" w:pos="4153"/>
        <w:tab w:val="right" w:pos="8306"/>
      </w:tabs>
      <w:snapToGrid w:val="0"/>
      <w:spacing w:line="240" w:lineRule="auto"/>
    </w:pPr>
    <w:rPr>
      <w:sz w:val="18"/>
      <w:szCs w:val="18"/>
    </w:rPr>
  </w:style>
  <w:style w:type="paragraph" w:styleId="a8">
    <w:name w:val="header"/>
    <w:basedOn w:val="a0"/>
    <w:link w:val="a9"/>
    <w:uiPriority w:val="99"/>
    <w:unhideWhenUsed/>
    <w:pPr>
      <w:tabs>
        <w:tab w:val="center" w:pos="4153"/>
        <w:tab w:val="right" w:pos="8306"/>
      </w:tabs>
      <w:snapToGrid w:val="0"/>
      <w:spacing w:line="240" w:lineRule="auto"/>
      <w:jc w:val="center"/>
    </w:pPr>
    <w:rPr>
      <w:sz w:val="18"/>
      <w:szCs w:val="18"/>
    </w:rPr>
  </w:style>
  <w:style w:type="paragraph" w:styleId="aa">
    <w:name w:val="Subtitle"/>
    <w:basedOn w:val="a0"/>
    <w:next w:val="a0"/>
    <w:link w:val="ab"/>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c">
    <w:name w:val="Title"/>
    <w:basedOn w:val="a0"/>
    <w:next w:val="a0"/>
    <w:link w:val="ad"/>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e">
    <w:name w:val="FollowedHyperlink"/>
    <w:basedOn w:val="a1"/>
    <w:uiPriority w:val="99"/>
    <w:semiHidden/>
    <w:unhideWhenUsed/>
    <w:rPr>
      <w:color w:val="96607D" w:themeColor="followedHyperlink"/>
      <w:u w:val="single"/>
    </w:rPr>
  </w:style>
  <w:style w:type="character" w:styleId="af">
    <w:name w:val="Hyperlink"/>
    <w:basedOn w:val="a1"/>
    <w:uiPriority w:val="99"/>
    <w:unhideWhenUsed/>
    <w:qFormat/>
    <w:rPr>
      <w:color w:val="467886" w:themeColor="hyperlink"/>
      <w:u w:val="single"/>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d">
    <w:name w:val="标题 字符"/>
    <w:basedOn w:val="a1"/>
    <w:link w:val="ac"/>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1"/>
    <w:link w:val="aa"/>
    <w:uiPriority w:val="11"/>
    <w:qFormat/>
    <w:rPr>
      <w:rFonts w:asciiTheme="majorHAnsi" w:eastAsiaTheme="majorEastAsia" w:hAnsiTheme="majorHAnsi" w:cstheme="majorBidi"/>
      <w:color w:val="595959" w:themeColor="text1" w:themeTint="A6"/>
      <w:spacing w:val="15"/>
      <w:sz w:val="28"/>
      <w:szCs w:val="28"/>
    </w:rPr>
  </w:style>
  <w:style w:type="paragraph" w:styleId="af0">
    <w:name w:val="Quote"/>
    <w:basedOn w:val="a0"/>
    <w:next w:val="a0"/>
    <w:link w:val="af1"/>
    <w:uiPriority w:val="29"/>
    <w:qFormat/>
    <w:pPr>
      <w:spacing w:before="160"/>
      <w:jc w:val="center"/>
    </w:pPr>
    <w:rPr>
      <w:i/>
      <w:iCs/>
      <w:color w:val="404040" w:themeColor="text1" w:themeTint="BF"/>
    </w:rPr>
  </w:style>
  <w:style w:type="character" w:customStyle="1" w:styleId="af1">
    <w:name w:val="引用 字符"/>
    <w:basedOn w:val="a1"/>
    <w:link w:val="af0"/>
    <w:uiPriority w:val="29"/>
    <w:qFormat/>
    <w:rPr>
      <w:i/>
      <w:iCs/>
      <w:color w:val="404040" w:themeColor="text1" w:themeTint="BF"/>
    </w:rPr>
  </w:style>
  <w:style w:type="paragraph" w:styleId="af2">
    <w:name w:val="List Paragraph"/>
    <w:basedOn w:val="a0"/>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3">
    <w:name w:val="Intense Quote"/>
    <w:basedOn w:val="a0"/>
    <w:next w:val="a0"/>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1"/>
    <w:link w:val="af3"/>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paragraph" w:customStyle="1" w:styleId="temp-li">
    <w:name w:val="temp-li"/>
    <w:basedOn w:val="a0"/>
    <w:qFormat/>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a5">
    <w:name w:val="日期 字符"/>
    <w:basedOn w:val="a1"/>
    <w:link w:val="a4"/>
    <w:uiPriority w:val="99"/>
    <w:semiHidden/>
    <w:qFormat/>
    <w:rPr>
      <w:kern w:val="2"/>
      <w:sz w:val="22"/>
      <w:szCs w:val="24"/>
      <w14:ligatures w14:val="standardContextual"/>
    </w:rPr>
  </w:style>
  <w:style w:type="character" w:customStyle="1" w:styleId="a9">
    <w:name w:val="页眉 字符"/>
    <w:basedOn w:val="a1"/>
    <w:link w:val="a8"/>
    <w:uiPriority w:val="99"/>
    <w:rPr>
      <w:kern w:val="2"/>
      <w:sz w:val="18"/>
      <w:szCs w:val="18"/>
      <w14:ligatures w14:val="standardContextual"/>
    </w:rPr>
  </w:style>
  <w:style w:type="character" w:customStyle="1" w:styleId="a7">
    <w:name w:val="页脚 字符"/>
    <w:basedOn w:val="a1"/>
    <w:link w:val="a6"/>
    <w:uiPriority w:val="99"/>
    <w:rPr>
      <w:kern w:val="2"/>
      <w:sz w:val="18"/>
      <w:szCs w:val="18"/>
      <w14:ligatures w14:val="standardContextual"/>
    </w:rPr>
  </w:style>
  <w:style w:type="character" w:customStyle="1" w:styleId="13">
    <w:name w:val="未处理的提及1"/>
    <w:basedOn w:val="a1"/>
    <w:uiPriority w:val="99"/>
    <w:semiHidden/>
    <w:unhideWhenUsed/>
    <w:rPr>
      <w:color w:val="605E5C"/>
      <w:shd w:val="clear" w:color="auto" w:fill="E1DFDD"/>
    </w:rPr>
  </w:style>
  <w:style w:type="paragraph" w:styleId="af5">
    <w:name w:val="Revision"/>
    <w:hidden/>
    <w:uiPriority w:val="99"/>
    <w:unhideWhenUsed/>
    <w:rsid w:val="00E21A37"/>
    <w:rPr>
      <w:kern w:val="2"/>
      <w:sz w:val="22"/>
      <w:szCs w:val="24"/>
      <w14:ligatures w14:val="standardContextual"/>
    </w:rPr>
  </w:style>
  <w:style w:type="paragraph" w:customStyle="1" w:styleId="a">
    <w:name w:val="五级条标题"/>
    <w:basedOn w:val="a0"/>
    <w:rsid w:val="00CA6480"/>
    <w:pPr>
      <w:widowControl/>
      <w:numPr>
        <w:ilvl w:val="5"/>
        <w:numId w:val="1"/>
      </w:numPr>
      <w:spacing w:after="0" w:line="594" w:lineRule="exact"/>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386</Words>
  <Characters>426</Characters>
  <Application>Microsoft Office Word</Application>
  <DocSecurity>0</DocSecurity>
  <Lines>35</Lines>
  <Paragraphs>33</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hongliang zhang</dc:creator>
  <cp:lastModifiedBy>为 刘</cp:lastModifiedBy>
  <cp:revision>39</cp:revision>
  <cp:lastPrinted>2025-06-30T07:31:00Z</cp:lastPrinted>
  <dcterms:created xsi:type="dcterms:W3CDTF">2025-06-12T02:16:00Z</dcterms:created>
  <dcterms:modified xsi:type="dcterms:W3CDTF">2025-06-30T08:22:00Z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eyJoZGlkIjoiYTI0MzUxM2I3MDI4M2JjMmNiYWMyZDczMzdmMDljMGEiLCJ1c2VySWQiOiIyNjE5OTE2In0=</vt:lpwstr>
  </property>
  <property fmtid="{D5CDD505-2E9C-101B-9397-08002B2CF9AE}" pid="3" name="KSOProductBuildVer">
    <vt:lpwstr>2052-12.1.0.21541</vt:lpwstr>
  </property>
  <property fmtid="{D5CDD505-2E9C-101B-9397-08002B2CF9AE}" pid="4" name="ICV">
    <vt:lpwstr>E39A966FB2124901BDB40867D9EF4934_13</vt:lpwstr>
  </property>
</Properties>
</file>