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1681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第二届特种设备检验检测行业安全阀校验</w:t>
      </w:r>
    </w:p>
    <w:p w14:paraId="05DA5CDF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技能竞赛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技术条件</w:t>
      </w:r>
    </w:p>
    <w:p w14:paraId="252996ED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  总则</w:t>
      </w:r>
    </w:p>
    <w:p w14:paraId="478FD99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1.1本文件规定了理论考试范围、实操竞赛试件、内容和评定方法等内容，适用于特种设备检验检测行业安全阀校验技能竞赛。</w:t>
      </w:r>
    </w:p>
    <w:p w14:paraId="749C3BD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1.2实操竞赛由组委会提供一定数量的研磨平板和砂纸,如果选手研磨时采用研磨膏，需要自带研磨平板。</w:t>
      </w:r>
    </w:p>
    <w:p w14:paraId="28B199B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1.3本次实操竞赛采用手工研磨，不允许半自动机械研磨,不允许使用平面度检测仪。</w:t>
      </w:r>
    </w:p>
    <w:p w14:paraId="4062512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1.4 </w:t>
      </w:r>
      <w:r>
        <w:rPr>
          <w:rFonts w:ascii="宋体" w:hAnsi="宋体" w:eastAsia="宋体" w:cs="宋体"/>
          <w:b/>
          <w:bCs/>
          <w:sz w:val="24"/>
        </w:rPr>
        <w:t>本次竞赛</w:t>
      </w:r>
      <w:r>
        <w:rPr>
          <w:rFonts w:hint="eastAsia" w:ascii="宋体" w:hAnsi="宋体" w:eastAsia="宋体" w:cs="宋体"/>
          <w:b/>
          <w:bCs/>
          <w:sz w:val="24"/>
        </w:rPr>
        <w:t>全</w:t>
      </w:r>
      <w:r>
        <w:rPr>
          <w:rFonts w:ascii="宋体" w:hAnsi="宋体" w:eastAsia="宋体" w:cs="宋体"/>
          <w:b/>
          <w:bCs/>
          <w:sz w:val="24"/>
        </w:rPr>
        <w:t>过程采用信息化</w:t>
      </w:r>
      <w:r>
        <w:rPr>
          <w:rFonts w:hint="eastAsia" w:ascii="宋体" w:hAnsi="宋体" w:eastAsia="宋体" w:cs="宋体"/>
          <w:b/>
          <w:bCs/>
          <w:sz w:val="24"/>
        </w:rPr>
        <w:t>系统管理</w:t>
      </w:r>
      <w:r>
        <w:rPr>
          <w:rFonts w:ascii="宋体" w:hAnsi="宋体" w:eastAsia="宋体" w:cs="宋体"/>
          <w:b/>
          <w:bCs/>
          <w:sz w:val="24"/>
        </w:rPr>
        <w:t>，</w:t>
      </w:r>
      <w:r>
        <w:rPr>
          <w:rFonts w:hint="eastAsia" w:ascii="宋体" w:hAnsi="宋体" w:eastAsia="宋体" w:cs="宋体"/>
          <w:b/>
          <w:bCs/>
          <w:sz w:val="24"/>
        </w:rPr>
        <w:t>实操结果由自动化校验仪器判断验证。</w:t>
      </w:r>
    </w:p>
    <w:p w14:paraId="16D018F1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  理论考试范围</w:t>
      </w:r>
    </w:p>
    <w:p w14:paraId="138E708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相关特种设备安全技术规范及其协调与引用标准、GB/T 12241-2021《安全阀 一般要求》、GB/T 12242-2021 《压力释放装置 性能试验方法》、GB/T 12243-2021《弹簧直接载荷式安全阀》、协会安全阀校验资质培训教材《安全阀》、安全阀相关设计、制造、维护保养及校验修理知识。</w:t>
      </w:r>
    </w:p>
    <w:p w14:paraId="7BF80636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  实操竞赛试件</w:t>
      </w:r>
    </w:p>
    <w:p w14:paraId="7513487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（1）预赛试件</w:t>
      </w:r>
    </w:p>
    <w:p w14:paraId="7FCEF69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结构及缺陷尺寸如图1所示。 </w:t>
      </w:r>
    </w:p>
    <w:p w14:paraId="41D6A2BF">
      <w:pPr>
        <w:ind w:left="361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  </w:t>
      </w:r>
    </w:p>
    <w:p w14:paraId="622E5386">
      <w:pPr>
        <w:ind w:left="361"/>
        <w:jc w:val="left"/>
        <w:rPr>
          <w:rFonts w:hint="eastAsia" w:ascii="宋体" w:hAnsi="宋体" w:eastAsia="宋体" w:cs="宋体"/>
          <w:b/>
          <w:bCs/>
          <w:sz w:val="24"/>
        </w:rPr>
      </w:pPr>
      <w:r>
        <w:drawing>
          <wp:inline distT="0" distB="0" distL="114300" distR="114300">
            <wp:extent cx="5269865" cy="2019935"/>
            <wp:effectExtent l="0" t="0" r="6985" b="1841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293A">
      <w:pPr>
        <w:ind w:left="361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13055EFB">
      <w:pPr>
        <w:ind w:firstLine="960" w:firstLineChars="4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图1预赛安全阀阀瓣缺陷</w:t>
      </w:r>
    </w:p>
    <w:p w14:paraId="7A65F486">
      <w:pPr>
        <w:jc w:val="center"/>
        <w:rPr>
          <w:rFonts w:hint="eastAsia" w:ascii="宋体" w:hAnsi="宋体" w:eastAsia="宋体" w:cs="宋体"/>
          <w:sz w:val="24"/>
        </w:rPr>
      </w:pPr>
    </w:p>
    <w:p w14:paraId="3462A554">
      <w:pPr>
        <w:jc w:val="center"/>
        <w:rPr>
          <w:rFonts w:hint="eastAsia" w:ascii="宋体" w:hAnsi="宋体" w:eastAsia="宋体" w:cs="宋体"/>
          <w:sz w:val="24"/>
        </w:rPr>
      </w:pPr>
    </w:p>
    <w:p w14:paraId="476D49A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46B05A9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（2）决赛试件</w:t>
      </w:r>
    </w:p>
    <w:p w14:paraId="769076D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结构及缺陷尺寸如图2、3所示。 </w:t>
      </w:r>
    </w:p>
    <w:p w14:paraId="1F2D3A4E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</w:t>
      </w:r>
      <w:r>
        <w:drawing>
          <wp:inline distT="0" distB="0" distL="114300" distR="114300">
            <wp:extent cx="5269865" cy="2019935"/>
            <wp:effectExtent l="0" t="0" r="6985" b="1841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28E64">
      <w:pPr>
        <w:adjustRightInd w:val="0"/>
        <w:snapToGrid w:val="0"/>
        <w:spacing w:line="360" w:lineRule="auto"/>
        <w:ind w:firstLine="720" w:firstLineChars="3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图2决赛安全阀阀瓣缺陷</w:t>
      </w:r>
    </w:p>
    <w:p w14:paraId="2F454953">
      <w:pPr>
        <w:jc w:val="center"/>
        <w:rPr>
          <w:rFonts w:hint="eastAsia" w:ascii="宋体" w:hAnsi="宋体" w:eastAsia="宋体" w:cs="宋体"/>
          <w:sz w:val="24"/>
        </w:rPr>
      </w:pPr>
      <w:r>
        <w:drawing>
          <wp:inline distT="0" distB="0" distL="114300" distR="114300">
            <wp:extent cx="3806190" cy="2105025"/>
            <wp:effectExtent l="0" t="0" r="381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648"/>
                    <a:stretch>
                      <a:fillRect/>
                    </a:stretch>
                  </pic:blipFill>
                  <pic:spPr>
                    <a:xfrm>
                      <a:off x="0" y="0"/>
                      <a:ext cx="3806813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        </w:t>
      </w:r>
    </w:p>
    <w:p w14:paraId="101ACB2C">
      <w:pPr>
        <w:rPr>
          <w:rFonts w:hint="eastAsia" w:ascii="宋体" w:hAnsi="宋体" w:eastAsia="宋体" w:cs="宋体"/>
          <w:sz w:val="24"/>
        </w:rPr>
      </w:pPr>
    </w:p>
    <w:p w14:paraId="6EF11E8A">
      <w:pPr>
        <w:adjustRightInd w:val="0"/>
        <w:snapToGrid w:val="0"/>
        <w:spacing w:line="360" w:lineRule="auto"/>
        <w:ind w:firstLine="720" w:firstLineChars="3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图3决赛安全阀阀座缺陷</w:t>
      </w:r>
    </w:p>
    <w:p w14:paraId="738FBC5E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  竞赛内容</w:t>
      </w:r>
    </w:p>
    <w:p w14:paraId="35F2EEB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（1）理论考试：闭卷，系统自动组卷，均为选择题。</w:t>
      </w:r>
    </w:p>
    <w:p w14:paraId="55E56F8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实操竞赛：选手按照相关技术要求对密封面进行修理，并对安全阀进行组装，自行在校验台上进行整定压力校验和密封试验，校验（试验）完成后停止计时。参赛选手携带安全阀至裁判处等待结果验证，裁判采用全自动校验台和密封测试仪进行评判验证。</w:t>
      </w:r>
    </w:p>
    <w:p w14:paraId="284EFE83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  成绩评定方法</w:t>
      </w:r>
    </w:p>
    <w:p w14:paraId="7986B0C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（1）参赛选手的成绩评定规则由裁判组负责。</w:t>
      </w:r>
      <w:r>
        <w:rPr>
          <w:rFonts w:hint="eastAsia" w:ascii="宋体" w:hAnsi="宋体" w:eastAsia="宋体" w:cs="宋体"/>
          <w:b/>
          <w:bCs/>
          <w:sz w:val="24"/>
        </w:rPr>
        <w:t>理论考试系统自动判分；实操结果由自动化校验仪器判断验证，</w:t>
      </w:r>
      <w:bookmarkStart w:id="0" w:name="_Hlk211957161"/>
      <w:r>
        <w:rPr>
          <w:rFonts w:hint="eastAsia" w:ascii="宋体" w:hAnsi="宋体" w:eastAsia="宋体" w:cs="宋体"/>
          <w:b/>
          <w:bCs/>
          <w:sz w:val="24"/>
        </w:rPr>
        <w:t>竞赛管理系统</w:t>
      </w:r>
      <w:bookmarkEnd w:id="0"/>
      <w:r>
        <w:rPr>
          <w:rFonts w:hint="eastAsia" w:ascii="宋体" w:hAnsi="宋体" w:eastAsia="宋体" w:cs="宋体"/>
          <w:b/>
          <w:bCs/>
          <w:sz w:val="24"/>
        </w:rPr>
        <w:t>根据规则自动计分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b/>
          <w:bCs/>
          <w:sz w:val="24"/>
        </w:rPr>
        <w:t>以整定压力、密封性能和完成速度评判成绩。</w:t>
      </w:r>
    </w:p>
    <w:p w14:paraId="3F39475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（2）计划取预赛前30%进</w:t>
      </w:r>
      <w:bookmarkStart w:id="1" w:name="_GoBack"/>
      <w:bookmarkEnd w:id="1"/>
      <w:r>
        <w:rPr>
          <w:rFonts w:hint="eastAsia" w:ascii="宋体" w:hAnsi="宋体" w:eastAsia="宋体" w:cs="宋体"/>
          <w:sz w:val="24"/>
        </w:rPr>
        <w:t>入决赛，当成绩相同时，以预赛实操完成时间少者名次在前（秒数计入）；若仍不能分出先后，取相同名次。</w:t>
      </w:r>
    </w:p>
    <w:p w14:paraId="1372CE8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（3）决赛以参赛选手实际分数为准，当成绩相同时，以决赛完成时间少者名次在前（秒数计入）；若仍不能分出先后，取相同名次。</w:t>
      </w:r>
    </w:p>
    <w:p w14:paraId="366965BC">
      <w:pPr>
        <w:jc w:val="center"/>
        <w:rPr>
          <w:rFonts w:hint="eastAsia" w:ascii="宋体" w:hAnsi="宋体" w:eastAsia="宋体" w:cs="宋体"/>
          <w:sz w:val="24"/>
        </w:rPr>
      </w:pPr>
    </w:p>
    <w:p w14:paraId="0470B797">
      <w:pPr>
        <w:jc w:val="center"/>
        <w:rPr>
          <w:rFonts w:hint="eastAsia" w:ascii="宋体" w:hAnsi="宋体" w:eastAsia="宋体" w:cs="宋体"/>
          <w:sz w:val="24"/>
        </w:rPr>
      </w:pPr>
    </w:p>
    <w:p w14:paraId="733FCA9C">
      <w:pPr>
        <w:jc w:val="left"/>
        <w:rPr>
          <w:rFonts w:hint="eastAsia" w:ascii="宋体" w:hAnsi="宋体" w:eastAsia="宋体" w:cs="宋体"/>
          <w:sz w:val="24"/>
        </w:rPr>
      </w:pPr>
    </w:p>
    <w:p w14:paraId="714CA9B2">
      <w:pPr>
        <w:jc w:val="left"/>
        <w:rPr>
          <w:rFonts w:hint="eastAsia" w:ascii="宋体" w:hAnsi="宋体" w:eastAsia="宋体" w:cs="宋体"/>
          <w:sz w:val="24"/>
        </w:rPr>
      </w:pPr>
    </w:p>
    <w:p w14:paraId="25170894">
      <w:pPr>
        <w:jc w:val="left"/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D238FA"/>
    <w:rsid w:val="00042DC4"/>
    <w:rsid w:val="000A419C"/>
    <w:rsid w:val="001448C0"/>
    <w:rsid w:val="00162DB5"/>
    <w:rsid w:val="001D5CDB"/>
    <w:rsid w:val="001E0014"/>
    <w:rsid w:val="002253CD"/>
    <w:rsid w:val="00277E1C"/>
    <w:rsid w:val="002A072A"/>
    <w:rsid w:val="002E22BF"/>
    <w:rsid w:val="003B600E"/>
    <w:rsid w:val="003E04C9"/>
    <w:rsid w:val="00427BE4"/>
    <w:rsid w:val="00454DB6"/>
    <w:rsid w:val="004C7F2E"/>
    <w:rsid w:val="00505F90"/>
    <w:rsid w:val="00571527"/>
    <w:rsid w:val="005F16C0"/>
    <w:rsid w:val="00617010"/>
    <w:rsid w:val="00674314"/>
    <w:rsid w:val="006C01D3"/>
    <w:rsid w:val="006E4078"/>
    <w:rsid w:val="006F3FE7"/>
    <w:rsid w:val="00790165"/>
    <w:rsid w:val="00806A6A"/>
    <w:rsid w:val="00880585"/>
    <w:rsid w:val="0093093C"/>
    <w:rsid w:val="00956C9D"/>
    <w:rsid w:val="00966BB1"/>
    <w:rsid w:val="00990E4C"/>
    <w:rsid w:val="009B3BB7"/>
    <w:rsid w:val="009D7393"/>
    <w:rsid w:val="009F735F"/>
    <w:rsid w:val="00AC45FD"/>
    <w:rsid w:val="00AD4BED"/>
    <w:rsid w:val="00B33ED0"/>
    <w:rsid w:val="00B74455"/>
    <w:rsid w:val="00BF5714"/>
    <w:rsid w:val="00C3476E"/>
    <w:rsid w:val="00C62878"/>
    <w:rsid w:val="00CB5F4F"/>
    <w:rsid w:val="00CE1BA6"/>
    <w:rsid w:val="00D161C7"/>
    <w:rsid w:val="00D4649E"/>
    <w:rsid w:val="00D76CD4"/>
    <w:rsid w:val="00DD35AD"/>
    <w:rsid w:val="00EC3BF8"/>
    <w:rsid w:val="00EC55E7"/>
    <w:rsid w:val="00F14DDD"/>
    <w:rsid w:val="00F649D6"/>
    <w:rsid w:val="00FF4FA2"/>
    <w:rsid w:val="0FE22722"/>
    <w:rsid w:val="33127D26"/>
    <w:rsid w:val="3F353112"/>
    <w:rsid w:val="3F9E32AC"/>
    <w:rsid w:val="58D238FA"/>
    <w:rsid w:val="6FB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752</Words>
  <Characters>798</Characters>
  <Lines>29</Lines>
  <Paragraphs>23</Paragraphs>
  <TotalTime>0</TotalTime>
  <ScaleCrop>false</ScaleCrop>
  <LinksUpToDate>false</LinksUpToDate>
  <CharactersWithSpaces>845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2025-10-21T08:58:00Z</dcterms:created>
  <dc:creator>，，，</dc:creator>
  <cp:lastModifiedBy>侯金刚</cp:lastModifiedBy>
  <dcterms:modified xsi:type="dcterms:W3CDTF">2025-10-29T03:18:38Z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9C312B0BF5A140D9A37B88E46A7FB90F_13</vt:lpwstr>
  </property>
  <property fmtid="{D5CDD505-2E9C-101B-9397-08002B2CF9AE}" pid="4" name="KSOTemplateDocerSaveRecord">
    <vt:lpwstr>eyJoZGlkIjoiNmNjZTM1MDFjMzExNDU2NzczODQ3N2YzYWY2MmYxMWEiLCJ1c2VySWQiOiI0NDQ4MjY1NjEifQ==</vt:lpwstr>
  </property>
</Properties>
</file>