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E89C" w14:textId="24C67318" w:rsidR="00B641C6" w:rsidRPr="00512FF3" w:rsidRDefault="00B641C6" w:rsidP="00512FF3">
      <w:pPr>
        <w:pStyle w:val="a3"/>
        <w:widowControl/>
        <w:spacing w:beforeAutospacing="0" w:afterAutospacing="0" w:line="640" w:lineRule="exact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附件2</w:t>
      </w:r>
    </w:p>
    <w:p w14:paraId="0C758C0B" w14:textId="68FF0AA0" w:rsidR="00B641C6" w:rsidRPr="00512FF3" w:rsidRDefault="00B641C6" w:rsidP="00512FF3">
      <w:pPr>
        <w:pStyle w:val="a3"/>
        <w:widowControl/>
        <w:spacing w:beforeAutospacing="0" w:afterAutospacing="0" w:line="640" w:lineRule="exact"/>
        <w:jc w:val="center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特种设备检验机构负责人高级研修班日程安排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5670"/>
      </w:tblGrid>
      <w:tr w:rsidR="00DD6037" w:rsidRPr="00512FF3" w14:paraId="2466D190" w14:textId="77777777" w:rsidTr="00512FF3">
        <w:trPr>
          <w:trHeight w:val="496"/>
          <w:jc w:val="center"/>
        </w:trPr>
        <w:tc>
          <w:tcPr>
            <w:tcW w:w="1418" w:type="dxa"/>
            <w:vAlign w:val="center"/>
          </w:tcPr>
          <w:p w14:paraId="3C577A5F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512FF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14:paraId="02FE52A0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512FF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670" w:type="dxa"/>
            <w:vAlign w:val="center"/>
          </w:tcPr>
          <w:p w14:paraId="71B47BDE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512FF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内容</w:t>
            </w:r>
          </w:p>
        </w:tc>
      </w:tr>
      <w:tr w:rsidR="00DD6037" w:rsidRPr="00512FF3" w14:paraId="1D22E586" w14:textId="77777777" w:rsidTr="00512FF3">
        <w:trPr>
          <w:trHeight w:val="718"/>
          <w:jc w:val="center"/>
        </w:trPr>
        <w:tc>
          <w:tcPr>
            <w:tcW w:w="1418" w:type="dxa"/>
            <w:vAlign w:val="center"/>
          </w:tcPr>
          <w:p w14:paraId="17823577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7月6日</w:t>
            </w:r>
          </w:p>
          <w:p w14:paraId="7949D9E3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星期一</w:t>
            </w:r>
          </w:p>
        </w:tc>
        <w:tc>
          <w:tcPr>
            <w:tcW w:w="7513" w:type="dxa"/>
            <w:gridSpan w:val="2"/>
            <w:vAlign w:val="center"/>
          </w:tcPr>
          <w:p w14:paraId="7D207448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</w:pPr>
            <w:r w:rsidRPr="00512FF3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全 天 报 到</w:t>
            </w:r>
          </w:p>
        </w:tc>
      </w:tr>
      <w:tr w:rsidR="00DD6037" w:rsidRPr="00512FF3" w14:paraId="071BD2E7" w14:textId="77777777" w:rsidTr="00512FF3">
        <w:trPr>
          <w:trHeight w:val="492"/>
          <w:jc w:val="center"/>
        </w:trPr>
        <w:tc>
          <w:tcPr>
            <w:tcW w:w="1418" w:type="dxa"/>
            <w:vMerge w:val="restart"/>
            <w:vAlign w:val="center"/>
          </w:tcPr>
          <w:p w14:paraId="5ECBFFAC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7月7日</w:t>
            </w:r>
          </w:p>
          <w:p w14:paraId="531C59F3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星期二</w:t>
            </w:r>
          </w:p>
        </w:tc>
        <w:tc>
          <w:tcPr>
            <w:tcW w:w="1843" w:type="dxa"/>
            <w:vAlign w:val="center"/>
          </w:tcPr>
          <w:p w14:paraId="01B3B1C6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8:30-9:00</w:t>
            </w:r>
          </w:p>
        </w:tc>
        <w:tc>
          <w:tcPr>
            <w:tcW w:w="5670" w:type="dxa"/>
            <w:vAlign w:val="center"/>
          </w:tcPr>
          <w:p w14:paraId="65B79B05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开班仪式</w:t>
            </w:r>
          </w:p>
        </w:tc>
      </w:tr>
      <w:tr w:rsidR="00DD6037" w:rsidRPr="00512FF3" w14:paraId="6DE02026" w14:textId="77777777" w:rsidTr="00512FF3">
        <w:trPr>
          <w:trHeight w:val="708"/>
          <w:jc w:val="center"/>
        </w:trPr>
        <w:tc>
          <w:tcPr>
            <w:tcW w:w="1418" w:type="dxa"/>
            <w:vMerge/>
            <w:vAlign w:val="center"/>
          </w:tcPr>
          <w:p w14:paraId="5176A2E3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3B66E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上午</w:t>
            </w:r>
          </w:p>
          <w:p w14:paraId="598A7D3D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9:30-12:00</w:t>
            </w:r>
          </w:p>
        </w:tc>
        <w:tc>
          <w:tcPr>
            <w:tcW w:w="5670" w:type="dxa"/>
            <w:vMerge w:val="restart"/>
            <w:vAlign w:val="center"/>
          </w:tcPr>
          <w:p w14:paraId="30F380DA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第四届“特种设备安全治理与创新发展”学术会议</w:t>
            </w:r>
          </w:p>
        </w:tc>
      </w:tr>
      <w:tr w:rsidR="00DD6037" w:rsidRPr="00512FF3" w14:paraId="40D92A0A" w14:textId="77777777" w:rsidTr="00512FF3">
        <w:trPr>
          <w:trHeight w:val="690"/>
          <w:jc w:val="center"/>
        </w:trPr>
        <w:tc>
          <w:tcPr>
            <w:tcW w:w="1418" w:type="dxa"/>
            <w:vMerge/>
            <w:vAlign w:val="center"/>
          </w:tcPr>
          <w:p w14:paraId="4A3E548E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3EA413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下午</w:t>
            </w:r>
          </w:p>
          <w:p w14:paraId="02295A9A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14:00-18:00</w:t>
            </w:r>
          </w:p>
        </w:tc>
        <w:tc>
          <w:tcPr>
            <w:tcW w:w="5670" w:type="dxa"/>
            <w:vMerge/>
            <w:vAlign w:val="center"/>
          </w:tcPr>
          <w:p w14:paraId="0785766D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DD6037" w:rsidRPr="00512FF3" w14:paraId="6595C220" w14:textId="77777777" w:rsidTr="00512FF3">
        <w:trPr>
          <w:trHeight w:val="700"/>
          <w:jc w:val="center"/>
        </w:trPr>
        <w:tc>
          <w:tcPr>
            <w:tcW w:w="1418" w:type="dxa"/>
            <w:vMerge w:val="restart"/>
            <w:vAlign w:val="center"/>
          </w:tcPr>
          <w:p w14:paraId="662E8EEB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7月8日</w:t>
            </w:r>
          </w:p>
          <w:p w14:paraId="232DC841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星期三</w:t>
            </w:r>
          </w:p>
        </w:tc>
        <w:tc>
          <w:tcPr>
            <w:tcW w:w="1843" w:type="dxa"/>
            <w:vAlign w:val="center"/>
          </w:tcPr>
          <w:p w14:paraId="2E683B42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上午</w:t>
            </w:r>
          </w:p>
          <w:p w14:paraId="6FB61E0D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8:30-12:00</w:t>
            </w:r>
          </w:p>
        </w:tc>
        <w:tc>
          <w:tcPr>
            <w:tcW w:w="5670" w:type="dxa"/>
            <w:vAlign w:val="center"/>
          </w:tcPr>
          <w:p w14:paraId="38ABD913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国家“十五五”发展规划解读</w:t>
            </w:r>
          </w:p>
        </w:tc>
      </w:tr>
      <w:tr w:rsidR="00DD6037" w:rsidRPr="00512FF3" w14:paraId="6402B988" w14:textId="77777777" w:rsidTr="00512FF3">
        <w:trPr>
          <w:trHeight w:val="800"/>
          <w:jc w:val="center"/>
        </w:trPr>
        <w:tc>
          <w:tcPr>
            <w:tcW w:w="1418" w:type="dxa"/>
            <w:vMerge/>
            <w:vAlign w:val="center"/>
          </w:tcPr>
          <w:p w14:paraId="3D453199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28C8A9C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下午</w:t>
            </w:r>
          </w:p>
          <w:p w14:paraId="04AE35DA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14:00-16:00</w:t>
            </w:r>
          </w:p>
        </w:tc>
        <w:tc>
          <w:tcPr>
            <w:tcW w:w="5670" w:type="dxa"/>
            <w:vAlign w:val="center"/>
          </w:tcPr>
          <w:p w14:paraId="2A54A1FF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国家安全生产与应急管理最新要求</w:t>
            </w:r>
          </w:p>
        </w:tc>
      </w:tr>
      <w:tr w:rsidR="00DD6037" w:rsidRPr="00512FF3" w14:paraId="2C4E8D39" w14:textId="77777777" w:rsidTr="00512FF3">
        <w:trPr>
          <w:trHeight w:val="786"/>
          <w:jc w:val="center"/>
        </w:trPr>
        <w:tc>
          <w:tcPr>
            <w:tcW w:w="1418" w:type="dxa"/>
            <w:vMerge/>
            <w:vAlign w:val="center"/>
          </w:tcPr>
          <w:p w14:paraId="5794703F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4A2F28E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下午</w:t>
            </w:r>
          </w:p>
          <w:p w14:paraId="2A403157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16:00-18:00</w:t>
            </w:r>
          </w:p>
        </w:tc>
        <w:tc>
          <w:tcPr>
            <w:tcW w:w="5670" w:type="dxa"/>
            <w:vAlign w:val="center"/>
          </w:tcPr>
          <w:p w14:paraId="7BB1A4E7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“十五五”特种设备安全科技创新发展的思考和建议</w:t>
            </w:r>
          </w:p>
        </w:tc>
      </w:tr>
      <w:tr w:rsidR="00DD6037" w:rsidRPr="00512FF3" w14:paraId="4ED22B20" w14:textId="77777777" w:rsidTr="00512FF3">
        <w:trPr>
          <w:trHeight w:val="786"/>
          <w:jc w:val="center"/>
        </w:trPr>
        <w:tc>
          <w:tcPr>
            <w:tcW w:w="1418" w:type="dxa"/>
            <w:vMerge w:val="restart"/>
            <w:vAlign w:val="center"/>
          </w:tcPr>
          <w:p w14:paraId="5C8C7E99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7月9日</w:t>
            </w:r>
          </w:p>
          <w:p w14:paraId="14E1AAF2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星期四</w:t>
            </w:r>
          </w:p>
        </w:tc>
        <w:tc>
          <w:tcPr>
            <w:tcW w:w="1843" w:type="dxa"/>
            <w:vAlign w:val="center"/>
          </w:tcPr>
          <w:p w14:paraId="3067C6F4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上午</w:t>
            </w:r>
          </w:p>
          <w:p w14:paraId="18484B98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8:30-10:30</w:t>
            </w:r>
          </w:p>
        </w:tc>
        <w:tc>
          <w:tcPr>
            <w:tcW w:w="5670" w:type="dxa"/>
            <w:vAlign w:val="center"/>
          </w:tcPr>
          <w:p w14:paraId="2888CE9A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《特种设备检验检测行业发展蓝皮书》解读</w:t>
            </w:r>
          </w:p>
        </w:tc>
      </w:tr>
      <w:tr w:rsidR="00DD6037" w:rsidRPr="00512FF3" w14:paraId="796ECF5E" w14:textId="77777777" w:rsidTr="00512FF3">
        <w:trPr>
          <w:trHeight w:val="772"/>
          <w:jc w:val="center"/>
        </w:trPr>
        <w:tc>
          <w:tcPr>
            <w:tcW w:w="1418" w:type="dxa"/>
            <w:vMerge/>
            <w:vAlign w:val="center"/>
          </w:tcPr>
          <w:p w14:paraId="6FCD54A5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353EF8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上午</w:t>
            </w:r>
          </w:p>
          <w:p w14:paraId="1CBD81D8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10:30-12:30</w:t>
            </w:r>
          </w:p>
        </w:tc>
        <w:tc>
          <w:tcPr>
            <w:tcW w:w="5670" w:type="dxa"/>
            <w:vAlign w:val="center"/>
          </w:tcPr>
          <w:p w14:paraId="2D2AF577" w14:textId="0E8ED75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新型事业单位改革试点的实践与思考</w:t>
            </w:r>
          </w:p>
        </w:tc>
      </w:tr>
      <w:tr w:rsidR="00DD6037" w:rsidRPr="00512FF3" w14:paraId="4F4701C8" w14:textId="77777777" w:rsidTr="00512FF3">
        <w:trPr>
          <w:trHeight w:val="786"/>
          <w:jc w:val="center"/>
        </w:trPr>
        <w:tc>
          <w:tcPr>
            <w:tcW w:w="1418" w:type="dxa"/>
            <w:vMerge/>
            <w:vAlign w:val="center"/>
          </w:tcPr>
          <w:p w14:paraId="2B1637F8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6DF173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下午</w:t>
            </w:r>
          </w:p>
          <w:p w14:paraId="2AD47FC7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14:00-18:00</w:t>
            </w:r>
          </w:p>
        </w:tc>
        <w:tc>
          <w:tcPr>
            <w:tcW w:w="5670" w:type="dxa"/>
            <w:vAlign w:val="center"/>
          </w:tcPr>
          <w:p w14:paraId="3536B535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管理与领导力提升</w:t>
            </w:r>
          </w:p>
        </w:tc>
      </w:tr>
      <w:tr w:rsidR="00DD6037" w:rsidRPr="00512FF3" w14:paraId="29FB77EB" w14:textId="77777777" w:rsidTr="00512FF3">
        <w:trPr>
          <w:trHeight w:val="786"/>
          <w:jc w:val="center"/>
        </w:trPr>
        <w:tc>
          <w:tcPr>
            <w:tcW w:w="1418" w:type="dxa"/>
            <w:vMerge w:val="restart"/>
            <w:vAlign w:val="center"/>
          </w:tcPr>
          <w:p w14:paraId="721C41DA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7月10日</w:t>
            </w:r>
          </w:p>
          <w:p w14:paraId="41172D20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星期五</w:t>
            </w:r>
          </w:p>
        </w:tc>
        <w:tc>
          <w:tcPr>
            <w:tcW w:w="1843" w:type="dxa"/>
            <w:vAlign w:val="center"/>
          </w:tcPr>
          <w:p w14:paraId="312AF1E1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上午</w:t>
            </w:r>
          </w:p>
          <w:p w14:paraId="578E02A1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8:30-12:00</w:t>
            </w:r>
          </w:p>
        </w:tc>
        <w:tc>
          <w:tcPr>
            <w:tcW w:w="5670" w:type="dxa"/>
            <w:vAlign w:val="center"/>
          </w:tcPr>
          <w:p w14:paraId="7E07B5AC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领导干部个人综合素养提升</w:t>
            </w:r>
          </w:p>
        </w:tc>
      </w:tr>
      <w:tr w:rsidR="003F3737" w:rsidRPr="00512FF3" w14:paraId="3DD7ECE3" w14:textId="77777777" w:rsidTr="00512FF3">
        <w:trPr>
          <w:trHeight w:val="772"/>
          <w:jc w:val="center"/>
        </w:trPr>
        <w:tc>
          <w:tcPr>
            <w:tcW w:w="1418" w:type="dxa"/>
            <w:vMerge/>
            <w:vAlign w:val="center"/>
          </w:tcPr>
          <w:p w14:paraId="2EC5F766" w14:textId="77777777" w:rsidR="003F3737" w:rsidRPr="00512FF3" w:rsidRDefault="003F37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7BCBFE" w14:textId="77777777" w:rsidR="003F3737" w:rsidRPr="00512FF3" w:rsidRDefault="003F37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下午</w:t>
            </w:r>
          </w:p>
          <w:p w14:paraId="7BB0D593" w14:textId="095536FD" w:rsidR="003F3737" w:rsidRPr="00512FF3" w:rsidRDefault="003F37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13:30-15:30</w:t>
            </w:r>
          </w:p>
        </w:tc>
        <w:tc>
          <w:tcPr>
            <w:tcW w:w="5670" w:type="dxa"/>
            <w:vAlign w:val="center"/>
          </w:tcPr>
          <w:p w14:paraId="49FE5A38" w14:textId="18EA5A74" w:rsidR="003F3737" w:rsidRPr="00512FF3" w:rsidRDefault="003F3737" w:rsidP="00512FF3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特检机构数智化转型的探索与实践</w:t>
            </w:r>
          </w:p>
        </w:tc>
      </w:tr>
      <w:tr w:rsidR="00DD6037" w:rsidRPr="00512FF3" w14:paraId="0303A254" w14:textId="77777777" w:rsidTr="00512FF3">
        <w:trPr>
          <w:trHeight w:val="772"/>
          <w:jc w:val="center"/>
        </w:trPr>
        <w:tc>
          <w:tcPr>
            <w:tcW w:w="1418" w:type="dxa"/>
            <w:vMerge/>
            <w:vAlign w:val="center"/>
          </w:tcPr>
          <w:p w14:paraId="2F344B16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6F90631" w14:textId="77777777" w:rsidR="00DD6037" w:rsidRPr="00512FF3" w:rsidRDefault="003F37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下午</w:t>
            </w:r>
          </w:p>
          <w:p w14:paraId="0431673C" w14:textId="311B66AD" w:rsidR="003F3737" w:rsidRPr="00512FF3" w:rsidRDefault="003F3737" w:rsidP="00512FF3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15:30-17:30</w:t>
            </w:r>
          </w:p>
        </w:tc>
        <w:tc>
          <w:tcPr>
            <w:tcW w:w="5670" w:type="dxa"/>
            <w:vAlign w:val="center"/>
          </w:tcPr>
          <w:p w14:paraId="76520CE9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大连特检信息化、数字化建设与实践经验分享</w:t>
            </w:r>
          </w:p>
        </w:tc>
      </w:tr>
    </w:tbl>
    <w:p w14:paraId="24DD98D8" w14:textId="77777777" w:rsidR="00B641C6" w:rsidRPr="00933E71" w:rsidRDefault="00B641C6" w:rsidP="00DD6037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sectPr w:rsidR="00B641C6" w:rsidRPr="00933E71" w:rsidSect="00D0563C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0B49" w14:textId="77777777" w:rsidR="006F2F0D" w:rsidRDefault="006F2F0D" w:rsidP="00714C44">
      <w:r>
        <w:separator/>
      </w:r>
    </w:p>
  </w:endnote>
  <w:endnote w:type="continuationSeparator" w:id="0">
    <w:p w14:paraId="2D42F835" w14:textId="77777777" w:rsidR="006F2F0D" w:rsidRDefault="006F2F0D" w:rsidP="0071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226B9" w14:textId="77777777" w:rsidR="006F2F0D" w:rsidRDefault="006F2F0D" w:rsidP="00714C44">
      <w:r>
        <w:separator/>
      </w:r>
    </w:p>
  </w:footnote>
  <w:footnote w:type="continuationSeparator" w:id="0">
    <w:p w14:paraId="67A1E763" w14:textId="77777777" w:rsidR="006F2F0D" w:rsidRDefault="006F2F0D" w:rsidP="0071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0277C3"/>
    <w:multiLevelType w:val="singleLevel"/>
    <w:tmpl w:val="B10277C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5720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7B183D"/>
    <w:rsid w:val="00002E91"/>
    <w:rsid w:val="000073AA"/>
    <w:rsid w:val="00025894"/>
    <w:rsid w:val="00081E16"/>
    <w:rsid w:val="00085C05"/>
    <w:rsid w:val="000F4FEC"/>
    <w:rsid w:val="00153195"/>
    <w:rsid w:val="00190057"/>
    <w:rsid w:val="001B37C2"/>
    <w:rsid w:val="002050BD"/>
    <w:rsid w:val="00205463"/>
    <w:rsid w:val="002504A4"/>
    <w:rsid w:val="00284FB0"/>
    <w:rsid w:val="00285AAA"/>
    <w:rsid w:val="003D6BB3"/>
    <w:rsid w:val="003F3737"/>
    <w:rsid w:val="004935DC"/>
    <w:rsid w:val="004C63CD"/>
    <w:rsid w:val="00512FF3"/>
    <w:rsid w:val="00537904"/>
    <w:rsid w:val="006F2F0D"/>
    <w:rsid w:val="00714C44"/>
    <w:rsid w:val="00762F53"/>
    <w:rsid w:val="00812495"/>
    <w:rsid w:val="00892DCA"/>
    <w:rsid w:val="009106C3"/>
    <w:rsid w:val="00933E71"/>
    <w:rsid w:val="00A066A2"/>
    <w:rsid w:val="00A823EA"/>
    <w:rsid w:val="00A82A77"/>
    <w:rsid w:val="00A97B54"/>
    <w:rsid w:val="00AF027C"/>
    <w:rsid w:val="00AF1801"/>
    <w:rsid w:val="00B641C6"/>
    <w:rsid w:val="00BE17A8"/>
    <w:rsid w:val="00BE6519"/>
    <w:rsid w:val="00C6087D"/>
    <w:rsid w:val="00C96903"/>
    <w:rsid w:val="00CC5A93"/>
    <w:rsid w:val="00D0563C"/>
    <w:rsid w:val="00DD6037"/>
    <w:rsid w:val="00DE3AD6"/>
    <w:rsid w:val="00E547AF"/>
    <w:rsid w:val="00E63C43"/>
    <w:rsid w:val="00EC3B8B"/>
    <w:rsid w:val="00F141CC"/>
    <w:rsid w:val="00FA7FA9"/>
    <w:rsid w:val="00FD485C"/>
    <w:rsid w:val="16B17675"/>
    <w:rsid w:val="1E885A80"/>
    <w:rsid w:val="2C264165"/>
    <w:rsid w:val="38A65BB7"/>
    <w:rsid w:val="418A5D34"/>
    <w:rsid w:val="4B3A4DAC"/>
    <w:rsid w:val="5D7B183D"/>
    <w:rsid w:val="6AF0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D68E6"/>
  <w15:docId w15:val="{458F4609-A9D0-4601-8EB4-FABD6074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714C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14C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14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14C4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714C4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14C44"/>
    <w:rPr>
      <w:color w:val="605E5C"/>
      <w:shd w:val="clear" w:color="auto" w:fill="E1DFDD"/>
    </w:rPr>
  </w:style>
  <w:style w:type="character" w:styleId="ab">
    <w:name w:val="FollowedHyperlink"/>
    <w:basedOn w:val="a0"/>
    <w:rsid w:val="00714C44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rsid w:val="00BE6519"/>
    <w:pPr>
      <w:ind w:leftChars="2500" w:left="100"/>
    </w:pPr>
  </w:style>
  <w:style w:type="character" w:customStyle="1" w:styleId="ad">
    <w:name w:val="日期 字符"/>
    <w:basedOn w:val="a0"/>
    <w:link w:val="ac"/>
    <w:rsid w:val="00BE651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213</Words>
  <Characters>248</Characters>
  <Application>Microsoft Office Word</Application>
  <DocSecurity>0</DocSecurity>
  <Lines>24</Lines>
  <Paragraphs>20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蓝麒</dc:creator>
  <cp:lastModifiedBy>为 刘</cp:lastModifiedBy>
  <cp:revision>35</cp:revision>
  <cp:lastPrinted>2026-06-16T06:18:00Z</cp:lastPrinted>
  <dcterms:created xsi:type="dcterms:W3CDTF">2026-03-26T04:38:00Z</dcterms:created>
  <dcterms:modified xsi:type="dcterms:W3CDTF">2026-06-17T06:06:00Z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0FBFAE5E1C834A149E4685AFE7F72A05_13</vt:lpwstr>
  </property>
  <property fmtid="{D5CDD505-2E9C-101B-9397-08002B2CF9AE}" pid="4" name="KSOTemplateDocerSaveRecord">
    <vt:lpwstr>eyJoZGlkIjoiYzU1MzQzNDQ5YTlkZmI3MTU1OTUzNmJhN2RiMmFjZGEiLCJ1c2VySWQiOiI0MjQyNDMyMDgifQ==</vt:lpwstr>
  </property>
</Properties>
</file>