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FE892" w14:textId="447B60D6" w:rsidR="0074336C" w:rsidRPr="00CF193C" w:rsidRDefault="00000000" w:rsidP="00CF193C">
      <w:pPr>
        <w:spacing w:line="520" w:lineRule="exact"/>
        <w:jc w:val="left"/>
        <w:rPr>
          <w:rFonts w:ascii="方正小标宋简体" w:eastAsia="方正小标宋简体" w:hAnsi="宋体" w:hint="eastAsia"/>
          <w:bCs/>
          <w:sz w:val="44"/>
          <w:szCs w:val="44"/>
        </w:rPr>
      </w:pPr>
      <w:r w:rsidRPr="00CF193C">
        <w:rPr>
          <w:rFonts w:ascii="方正小标宋简体" w:eastAsia="方正小标宋简体" w:hAnsi="宋体" w:hint="eastAsia"/>
          <w:bCs/>
          <w:sz w:val="44"/>
          <w:szCs w:val="44"/>
        </w:rPr>
        <w:t>附件</w:t>
      </w:r>
      <w:r w:rsidR="00182A9F" w:rsidRPr="00CF193C">
        <w:rPr>
          <w:rFonts w:ascii="方正小标宋简体" w:eastAsia="方正小标宋简体" w:hAnsi="宋体" w:hint="eastAsia"/>
          <w:bCs/>
          <w:sz w:val="44"/>
          <w:szCs w:val="44"/>
        </w:rPr>
        <w:t>2</w:t>
      </w:r>
    </w:p>
    <w:p w14:paraId="0DD2DD0B" w14:textId="5857EF2D" w:rsidR="009B2507" w:rsidRPr="00CF193C" w:rsidRDefault="00512EA7" w:rsidP="00CF193C">
      <w:pPr>
        <w:spacing w:line="520" w:lineRule="exact"/>
        <w:jc w:val="center"/>
        <w:rPr>
          <w:rFonts w:ascii="方正小标宋简体" w:eastAsia="方正小标宋简体" w:hAnsi="宋体" w:hint="eastAsia"/>
          <w:bCs/>
          <w:sz w:val="44"/>
          <w:szCs w:val="44"/>
        </w:rPr>
      </w:pPr>
      <w:bookmarkStart w:id="0" w:name="OLE_LINK1"/>
      <w:r w:rsidRPr="00CF193C">
        <w:rPr>
          <w:rFonts w:ascii="方正小标宋简体" w:eastAsia="方正小标宋简体" w:hAnsi="宋体" w:hint="eastAsia"/>
          <w:bCs/>
          <w:sz w:val="44"/>
          <w:szCs w:val="44"/>
        </w:rPr>
        <w:t>交流电磁场检测（ACFM）技术专项培训</w:t>
      </w:r>
      <w:bookmarkEnd w:id="0"/>
      <w:r w:rsidR="009B2507" w:rsidRPr="00CF193C">
        <w:rPr>
          <w:rFonts w:ascii="方正小标宋简体" w:eastAsia="方正小标宋简体" w:hAnsi="宋体" w:hint="eastAsia"/>
          <w:bCs/>
          <w:sz w:val="44"/>
          <w:szCs w:val="44"/>
        </w:rPr>
        <w:t>日程安排</w:t>
      </w:r>
      <w:r w:rsidR="00782C76" w:rsidRPr="00CF193C">
        <w:rPr>
          <w:rFonts w:ascii="方正小标宋简体" w:eastAsia="方正小标宋简体" w:hAnsi="宋体" w:hint="eastAsia"/>
          <w:bCs/>
          <w:sz w:val="44"/>
          <w:szCs w:val="44"/>
        </w:rPr>
        <w:t>（</w:t>
      </w:r>
      <w:r w:rsidRPr="00CF193C">
        <w:rPr>
          <w:rFonts w:ascii="方正小标宋简体" w:eastAsia="方正小标宋简体" w:hAnsi="宋体" w:hint="eastAsia"/>
          <w:bCs/>
          <w:sz w:val="44"/>
          <w:szCs w:val="44"/>
        </w:rPr>
        <w:t>济宁</w:t>
      </w:r>
      <w:r w:rsidR="00782C76" w:rsidRPr="00CF193C">
        <w:rPr>
          <w:rFonts w:ascii="方正小标宋简体" w:eastAsia="方正小标宋简体" w:hAnsi="宋体" w:hint="eastAsia"/>
          <w:bCs/>
          <w:sz w:val="44"/>
          <w:szCs w:val="44"/>
        </w:rPr>
        <w:t>）</w:t>
      </w: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560"/>
        <w:gridCol w:w="5953"/>
      </w:tblGrid>
      <w:tr w:rsidR="00200CEB" w:rsidRPr="00CF193C" w14:paraId="0F621403" w14:textId="77777777" w:rsidTr="00CF193C">
        <w:trPr>
          <w:trHeight w:val="496"/>
          <w:jc w:val="center"/>
        </w:trPr>
        <w:tc>
          <w:tcPr>
            <w:tcW w:w="1560" w:type="dxa"/>
            <w:vAlign w:val="center"/>
          </w:tcPr>
          <w:p w14:paraId="6511E0B3" w14:textId="77777777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</w:pPr>
            <w:bookmarkStart w:id="1" w:name="_Hlk213391959"/>
            <w:r w:rsidRPr="00CF193C"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560" w:type="dxa"/>
            <w:vAlign w:val="center"/>
          </w:tcPr>
          <w:p w14:paraId="79E62D75" w14:textId="77777777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5953" w:type="dxa"/>
            <w:vAlign w:val="center"/>
          </w:tcPr>
          <w:p w14:paraId="0E6ADA11" w14:textId="77777777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b/>
                <w:sz w:val="28"/>
                <w:szCs w:val="28"/>
              </w:rPr>
              <w:t>内容</w:t>
            </w:r>
          </w:p>
        </w:tc>
      </w:tr>
      <w:tr w:rsidR="00200CEB" w:rsidRPr="00CF193C" w14:paraId="28D0D613" w14:textId="77777777" w:rsidTr="00CF193C">
        <w:trPr>
          <w:trHeight w:val="496"/>
          <w:jc w:val="center"/>
        </w:trPr>
        <w:tc>
          <w:tcPr>
            <w:tcW w:w="1560" w:type="dxa"/>
            <w:vAlign w:val="center"/>
          </w:tcPr>
          <w:p w14:paraId="37BF7F46" w14:textId="3BCA6290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10月24日</w:t>
            </w:r>
          </w:p>
          <w:p w14:paraId="4EBCE708" w14:textId="5E340C0C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星期六</w:t>
            </w:r>
          </w:p>
        </w:tc>
        <w:tc>
          <w:tcPr>
            <w:tcW w:w="7513" w:type="dxa"/>
            <w:gridSpan w:val="2"/>
            <w:vAlign w:val="center"/>
          </w:tcPr>
          <w:p w14:paraId="730196AE" w14:textId="77777777" w:rsidR="00200CEB" w:rsidRPr="00CF193C" w:rsidRDefault="00200C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b/>
                <w:bCs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b/>
                <w:bCs/>
                <w:sz w:val="28"/>
                <w:szCs w:val="28"/>
              </w:rPr>
              <w:t>全 天 报 到</w:t>
            </w:r>
          </w:p>
        </w:tc>
      </w:tr>
      <w:tr w:rsidR="00200CEB" w:rsidRPr="00CF193C" w14:paraId="5FC606F2" w14:textId="77777777" w:rsidTr="00CF193C">
        <w:trPr>
          <w:trHeight w:val="492"/>
          <w:jc w:val="center"/>
        </w:trPr>
        <w:tc>
          <w:tcPr>
            <w:tcW w:w="1560" w:type="dxa"/>
            <w:vMerge w:val="restart"/>
            <w:vAlign w:val="center"/>
          </w:tcPr>
          <w:p w14:paraId="0FA281C1" w14:textId="112266BB" w:rsidR="00200CEB" w:rsidRPr="00CF193C" w:rsidRDefault="00200CEB" w:rsidP="00287BA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10月25日</w:t>
            </w:r>
          </w:p>
          <w:p w14:paraId="2FF01E4E" w14:textId="6FCBBC3E" w:rsidR="00200CEB" w:rsidRPr="00CF193C" w:rsidRDefault="00200CEB" w:rsidP="00287BA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星期日</w:t>
            </w:r>
          </w:p>
        </w:tc>
        <w:tc>
          <w:tcPr>
            <w:tcW w:w="1560" w:type="dxa"/>
            <w:vAlign w:val="center"/>
          </w:tcPr>
          <w:p w14:paraId="4BFB33DD" w14:textId="78D6ADA8" w:rsidR="00200CEB" w:rsidRPr="00CF193C" w:rsidRDefault="00200CEB" w:rsidP="009B03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8:30-9:00</w:t>
            </w:r>
          </w:p>
        </w:tc>
        <w:tc>
          <w:tcPr>
            <w:tcW w:w="5953" w:type="dxa"/>
            <w:vAlign w:val="center"/>
          </w:tcPr>
          <w:p w14:paraId="7F0182CB" w14:textId="7BD8863F" w:rsidR="00200CEB" w:rsidRPr="00CF193C" w:rsidRDefault="00200CEB" w:rsidP="009B03EB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开班仪式</w:t>
            </w:r>
          </w:p>
        </w:tc>
      </w:tr>
      <w:tr w:rsidR="00200CEB" w:rsidRPr="00CF193C" w14:paraId="3556AF28" w14:textId="77777777" w:rsidTr="00CF193C">
        <w:trPr>
          <w:trHeight w:val="708"/>
          <w:jc w:val="center"/>
        </w:trPr>
        <w:tc>
          <w:tcPr>
            <w:tcW w:w="1560" w:type="dxa"/>
            <w:vMerge/>
            <w:vAlign w:val="center"/>
          </w:tcPr>
          <w:p w14:paraId="7CAC81B8" w14:textId="77777777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659449F0" w14:textId="77777777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7E4151AB" w14:textId="1BA27A0C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9:00-12:00</w:t>
            </w:r>
          </w:p>
        </w:tc>
        <w:tc>
          <w:tcPr>
            <w:tcW w:w="5953" w:type="dxa"/>
            <w:vAlign w:val="center"/>
          </w:tcPr>
          <w:p w14:paraId="40A0B18E" w14:textId="6FC87817" w:rsidR="00200CEB" w:rsidRPr="00CF193C" w:rsidRDefault="00200CEB" w:rsidP="00512EA7">
            <w:pPr>
              <w:pStyle w:val="a7"/>
              <w:numPr>
                <w:ilvl w:val="0"/>
                <w:numId w:val="1"/>
              </w:numPr>
              <w:spacing w:line="280" w:lineRule="exact"/>
              <w:ind w:firstLineChars="0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金属材料及无损检测相关知识</w:t>
            </w:r>
          </w:p>
          <w:p w14:paraId="29E5EFF8" w14:textId="5FA62D3C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1、金属材料简介（金属材料基本物理性能等）</w:t>
            </w:r>
          </w:p>
          <w:p w14:paraId="7533C1F3" w14:textId="0C62E6DF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2、常见焊接方法及焊接缺陷</w:t>
            </w:r>
          </w:p>
          <w:p w14:paraId="2AE7023C" w14:textId="62DA6337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3</w:t>
            </w:r>
            <w:r w:rsidR="00EB6221">
              <w:rPr>
                <w:rFonts w:ascii="仿宋_GB2312" w:eastAsia="仿宋_GB2312" w:hAnsi="楷体" w:cs="Times New Roman" w:hint="eastAsia"/>
                <w:sz w:val="28"/>
                <w:szCs w:val="28"/>
              </w:rPr>
              <w:t>、</w:t>
            </w: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常规无损检测方法概述</w:t>
            </w:r>
          </w:p>
        </w:tc>
      </w:tr>
      <w:tr w:rsidR="00200CEB" w:rsidRPr="00CF193C" w14:paraId="08C416EF" w14:textId="77777777" w:rsidTr="00CF193C">
        <w:trPr>
          <w:trHeight w:val="690"/>
          <w:jc w:val="center"/>
        </w:trPr>
        <w:tc>
          <w:tcPr>
            <w:tcW w:w="1560" w:type="dxa"/>
            <w:vMerge/>
            <w:vAlign w:val="center"/>
          </w:tcPr>
          <w:p w14:paraId="3E12E855" w14:textId="77777777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56D8BEFF" w14:textId="44C07B77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38C297CA" w14:textId="31D1B6F7" w:rsidR="00200CEB" w:rsidRPr="00CF193C" w:rsidRDefault="00200CEB" w:rsidP="000E52EE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14:00-18:00</w:t>
            </w:r>
          </w:p>
        </w:tc>
        <w:tc>
          <w:tcPr>
            <w:tcW w:w="5953" w:type="dxa"/>
            <w:vAlign w:val="center"/>
          </w:tcPr>
          <w:p w14:paraId="29B61ABC" w14:textId="56F5BD5C" w:rsidR="00200CEB" w:rsidRPr="00CF193C" w:rsidRDefault="00200CEB" w:rsidP="000E52EE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二、ACFM检测物理基础及原理</w:t>
            </w:r>
          </w:p>
          <w:p w14:paraId="75A545A1" w14:textId="2B1A5EEF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1、材料的电特性</w:t>
            </w:r>
          </w:p>
          <w:p w14:paraId="606D2B18" w14:textId="2515E7D9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32"/>
                <w:szCs w:val="32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2、材料的磁特性</w:t>
            </w:r>
          </w:p>
          <w:p w14:paraId="571B306D" w14:textId="554E0B74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3、电磁感应原理、趋肤效应等</w:t>
            </w:r>
          </w:p>
          <w:p w14:paraId="1C45F2A8" w14:textId="0B9CE8BD" w:rsidR="00200CEB" w:rsidRPr="00CF193C" w:rsidRDefault="00200CEB" w:rsidP="000E52EE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4、ACFM基本原理</w:t>
            </w:r>
          </w:p>
        </w:tc>
      </w:tr>
      <w:tr w:rsidR="00200CEB" w:rsidRPr="00CF193C" w14:paraId="2CFA8C00" w14:textId="77777777" w:rsidTr="00CF193C">
        <w:trPr>
          <w:trHeight w:val="700"/>
          <w:jc w:val="center"/>
        </w:trPr>
        <w:tc>
          <w:tcPr>
            <w:tcW w:w="1560" w:type="dxa"/>
            <w:vMerge w:val="restart"/>
            <w:vAlign w:val="center"/>
          </w:tcPr>
          <w:p w14:paraId="18B02D04" w14:textId="55252222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10月26日</w:t>
            </w:r>
          </w:p>
          <w:p w14:paraId="6996A37A" w14:textId="0C9B44A0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星期一</w:t>
            </w:r>
          </w:p>
        </w:tc>
        <w:tc>
          <w:tcPr>
            <w:tcW w:w="1560" w:type="dxa"/>
            <w:vAlign w:val="center"/>
          </w:tcPr>
          <w:p w14:paraId="5ABEE307" w14:textId="77777777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530A6ED0" w14:textId="206CF08B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8:30-12:00</w:t>
            </w:r>
          </w:p>
        </w:tc>
        <w:tc>
          <w:tcPr>
            <w:tcW w:w="5953" w:type="dxa"/>
            <w:vAlign w:val="center"/>
          </w:tcPr>
          <w:p w14:paraId="3D86B6F9" w14:textId="2E5E1DAD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三、ACFM 检测仪器介绍</w:t>
            </w:r>
          </w:p>
          <w:p w14:paraId="3192C0E0" w14:textId="1993503C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1、ACFM检测系统原理</w:t>
            </w:r>
          </w:p>
          <w:p w14:paraId="65FE108A" w14:textId="3345B197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2、ACFM检测系统应用</w:t>
            </w:r>
          </w:p>
          <w:p w14:paraId="5ECD5CB1" w14:textId="7F5AEB88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3、ACFM仪器连接及使用方法</w:t>
            </w:r>
          </w:p>
          <w:p w14:paraId="0769D4FC" w14:textId="5C7ADEA1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4、ACFM仪器的性能鉴定及灵敏度确认方法</w:t>
            </w:r>
          </w:p>
          <w:p w14:paraId="524A0631" w14:textId="466A6614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5、ACFM检测信号分析</w:t>
            </w:r>
          </w:p>
        </w:tc>
      </w:tr>
      <w:tr w:rsidR="00200CEB" w:rsidRPr="00CF193C" w14:paraId="022B41E4" w14:textId="77777777" w:rsidTr="00CF193C">
        <w:trPr>
          <w:trHeight w:val="782"/>
          <w:jc w:val="center"/>
        </w:trPr>
        <w:tc>
          <w:tcPr>
            <w:tcW w:w="1560" w:type="dxa"/>
            <w:vMerge/>
            <w:vAlign w:val="center"/>
          </w:tcPr>
          <w:p w14:paraId="6DD7F5CB" w14:textId="77777777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71BA2C34" w14:textId="77777777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10FD6E4D" w14:textId="286C627C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14:00-18:00</w:t>
            </w:r>
          </w:p>
        </w:tc>
        <w:tc>
          <w:tcPr>
            <w:tcW w:w="5953" w:type="dxa"/>
            <w:vAlign w:val="center"/>
          </w:tcPr>
          <w:p w14:paraId="212AF9F2" w14:textId="77777777" w:rsidR="00200CEB" w:rsidRPr="00CF193C" w:rsidRDefault="00200CEB" w:rsidP="00654F2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四、ACFM 检测工艺及缺陷评定</w:t>
            </w:r>
          </w:p>
          <w:p w14:paraId="573E09AB" w14:textId="118AB20E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1、ACFM检测准备要求</w:t>
            </w:r>
          </w:p>
          <w:p w14:paraId="0205BAC5" w14:textId="32CB342D" w:rsidR="00200CEB" w:rsidRPr="00CF193C" w:rsidRDefault="00200CEB" w:rsidP="00512EA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2、ACFM检测过程要求</w:t>
            </w:r>
          </w:p>
          <w:p w14:paraId="657D35B2" w14:textId="51E306C8" w:rsidR="00200CEB" w:rsidRPr="00CF193C" w:rsidRDefault="00200CEB" w:rsidP="00654F2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3、ACFM缺陷评定</w:t>
            </w:r>
          </w:p>
        </w:tc>
      </w:tr>
      <w:tr w:rsidR="00200CEB" w:rsidRPr="00CF193C" w14:paraId="1D5C1525" w14:textId="77777777" w:rsidTr="00CF193C">
        <w:trPr>
          <w:trHeight w:val="896"/>
          <w:jc w:val="center"/>
        </w:trPr>
        <w:tc>
          <w:tcPr>
            <w:tcW w:w="1560" w:type="dxa"/>
            <w:vMerge w:val="restart"/>
            <w:vAlign w:val="center"/>
          </w:tcPr>
          <w:p w14:paraId="6352F5EF" w14:textId="7FF0416E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10月27日</w:t>
            </w:r>
          </w:p>
          <w:p w14:paraId="0416EBF5" w14:textId="3F0B14D1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星期二</w:t>
            </w:r>
          </w:p>
        </w:tc>
        <w:tc>
          <w:tcPr>
            <w:tcW w:w="1560" w:type="dxa"/>
            <w:vAlign w:val="center"/>
          </w:tcPr>
          <w:p w14:paraId="32151A93" w14:textId="77777777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7E66D624" w14:textId="65D70D1D" w:rsidR="00200CEB" w:rsidRPr="00CF193C" w:rsidRDefault="00200CEB" w:rsidP="00654F27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8:30-12:00</w:t>
            </w:r>
          </w:p>
        </w:tc>
        <w:tc>
          <w:tcPr>
            <w:tcW w:w="5953" w:type="dxa"/>
            <w:vAlign w:val="center"/>
          </w:tcPr>
          <w:p w14:paraId="701A2E5C" w14:textId="77777777" w:rsidR="00200CEB" w:rsidRPr="00CF193C" w:rsidRDefault="00200CEB" w:rsidP="00654F2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五、ACFM 检测标准</w:t>
            </w:r>
          </w:p>
          <w:p w14:paraId="06298997" w14:textId="29E840C8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1、《无损检测 金属结构交流电磁场检测方法》国家标准解析；</w:t>
            </w:r>
          </w:p>
          <w:p w14:paraId="4A320F80" w14:textId="222432B6" w:rsidR="00200CEB" w:rsidRPr="00CF193C" w:rsidRDefault="00200CEB" w:rsidP="00654F27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2、《承压设备无损检测第21部分：交流电磁场检测》行业标准解析</w:t>
            </w:r>
          </w:p>
        </w:tc>
      </w:tr>
      <w:tr w:rsidR="00200CEB" w:rsidRPr="00CF193C" w14:paraId="1C0F872B" w14:textId="77777777" w:rsidTr="00CF193C">
        <w:trPr>
          <w:trHeight w:val="453"/>
          <w:jc w:val="center"/>
        </w:trPr>
        <w:tc>
          <w:tcPr>
            <w:tcW w:w="1560" w:type="dxa"/>
            <w:vMerge/>
            <w:vAlign w:val="center"/>
          </w:tcPr>
          <w:p w14:paraId="39510AC7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07EACDC9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7517442A" w14:textId="185AD20F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14:00-16:00</w:t>
            </w:r>
          </w:p>
        </w:tc>
        <w:tc>
          <w:tcPr>
            <w:tcW w:w="5953" w:type="dxa"/>
            <w:vAlign w:val="center"/>
          </w:tcPr>
          <w:p w14:paraId="52B3C705" w14:textId="55B09883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六、ACFM检测实操案例分享-</w:t>
            </w:r>
          </w:p>
          <w:p w14:paraId="189EF13A" w14:textId="266D85D3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1、ACFM检测实操案例分享--特种设备领域</w:t>
            </w:r>
          </w:p>
        </w:tc>
      </w:tr>
      <w:tr w:rsidR="00200CEB" w:rsidRPr="00CF193C" w14:paraId="1F9A24D9" w14:textId="77777777" w:rsidTr="00CF193C">
        <w:trPr>
          <w:trHeight w:val="495"/>
          <w:jc w:val="center"/>
        </w:trPr>
        <w:tc>
          <w:tcPr>
            <w:tcW w:w="1560" w:type="dxa"/>
            <w:vMerge/>
            <w:vAlign w:val="center"/>
          </w:tcPr>
          <w:p w14:paraId="258CCF12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51507A30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25F09D83" w14:textId="752C3C7E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16:00-18:00</w:t>
            </w:r>
          </w:p>
        </w:tc>
        <w:tc>
          <w:tcPr>
            <w:tcW w:w="5953" w:type="dxa"/>
            <w:vAlign w:val="center"/>
          </w:tcPr>
          <w:p w14:paraId="1AD7785E" w14:textId="2CE17F7D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2、ACFM检测实操案例分享--海洋石油领域</w:t>
            </w:r>
          </w:p>
        </w:tc>
      </w:tr>
      <w:tr w:rsidR="00200CEB" w:rsidRPr="00CF193C" w14:paraId="4EDC860C" w14:textId="77777777" w:rsidTr="00CF193C">
        <w:trPr>
          <w:trHeight w:val="596"/>
          <w:jc w:val="center"/>
        </w:trPr>
        <w:tc>
          <w:tcPr>
            <w:tcW w:w="1560" w:type="dxa"/>
            <w:vMerge w:val="restart"/>
            <w:vAlign w:val="center"/>
          </w:tcPr>
          <w:p w14:paraId="606E6909" w14:textId="3C9F44CA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10月28日</w:t>
            </w:r>
          </w:p>
          <w:p w14:paraId="7751EFC0" w14:textId="451EC7AF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星期三</w:t>
            </w:r>
          </w:p>
        </w:tc>
        <w:tc>
          <w:tcPr>
            <w:tcW w:w="1560" w:type="dxa"/>
            <w:vAlign w:val="center"/>
          </w:tcPr>
          <w:p w14:paraId="2F13FBA7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1D6790CA" w14:textId="2DF6CE92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8:30-10:30</w:t>
            </w:r>
          </w:p>
        </w:tc>
        <w:tc>
          <w:tcPr>
            <w:tcW w:w="5953" w:type="dxa"/>
            <w:vAlign w:val="center"/>
          </w:tcPr>
          <w:p w14:paraId="292A4890" w14:textId="1DD3A88E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3、ACFM检测实操案例分享--核电领域</w:t>
            </w:r>
          </w:p>
        </w:tc>
      </w:tr>
      <w:tr w:rsidR="00200CEB" w:rsidRPr="00CF193C" w14:paraId="4A086A08" w14:textId="77777777" w:rsidTr="00CF193C">
        <w:trPr>
          <w:trHeight w:val="796"/>
          <w:jc w:val="center"/>
        </w:trPr>
        <w:tc>
          <w:tcPr>
            <w:tcW w:w="1560" w:type="dxa"/>
            <w:vMerge/>
            <w:vAlign w:val="center"/>
          </w:tcPr>
          <w:p w14:paraId="32EBC1A7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1377FC06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1970EFCC" w14:textId="7D0C1CA9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14:00-16:00</w:t>
            </w:r>
          </w:p>
        </w:tc>
        <w:tc>
          <w:tcPr>
            <w:tcW w:w="5953" w:type="dxa"/>
            <w:vMerge w:val="restart"/>
            <w:vAlign w:val="center"/>
          </w:tcPr>
          <w:p w14:paraId="0FF5FCBA" w14:textId="24ECAB1F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七、实际操作联系</w:t>
            </w:r>
          </w:p>
          <w:p w14:paraId="1CAC2D91" w14:textId="56F1A93A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ACFM检测实际操作演示与练习</w:t>
            </w:r>
          </w:p>
        </w:tc>
      </w:tr>
      <w:tr w:rsidR="00200CEB" w:rsidRPr="00CF193C" w14:paraId="675FA940" w14:textId="77777777" w:rsidTr="00CF193C">
        <w:trPr>
          <w:trHeight w:val="400"/>
          <w:jc w:val="center"/>
        </w:trPr>
        <w:tc>
          <w:tcPr>
            <w:tcW w:w="1560" w:type="dxa"/>
            <w:vMerge w:val="restart"/>
            <w:vAlign w:val="center"/>
          </w:tcPr>
          <w:p w14:paraId="32F0F1CB" w14:textId="54592068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10月29日</w:t>
            </w:r>
          </w:p>
          <w:p w14:paraId="3EAB9EBA" w14:textId="7A3D1D2E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星期四</w:t>
            </w:r>
          </w:p>
        </w:tc>
        <w:tc>
          <w:tcPr>
            <w:tcW w:w="1560" w:type="dxa"/>
            <w:vAlign w:val="center"/>
          </w:tcPr>
          <w:p w14:paraId="43E966EE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58F523E8" w14:textId="6C1E8004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8:30-12:00</w:t>
            </w:r>
          </w:p>
        </w:tc>
        <w:tc>
          <w:tcPr>
            <w:tcW w:w="5953" w:type="dxa"/>
            <w:vMerge/>
            <w:vAlign w:val="center"/>
          </w:tcPr>
          <w:p w14:paraId="4F6F600F" w14:textId="77777777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</w:tr>
      <w:tr w:rsidR="00200CEB" w:rsidRPr="00CF193C" w14:paraId="36BB2950" w14:textId="77777777" w:rsidTr="00CF193C">
        <w:trPr>
          <w:trHeight w:val="400"/>
          <w:jc w:val="center"/>
        </w:trPr>
        <w:tc>
          <w:tcPr>
            <w:tcW w:w="1560" w:type="dxa"/>
            <w:vMerge/>
            <w:vAlign w:val="center"/>
          </w:tcPr>
          <w:p w14:paraId="59CAD4A9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69220533" w14:textId="77777777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554D3FD8" w14:textId="592E5728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14:00-18:00</w:t>
            </w:r>
          </w:p>
        </w:tc>
        <w:tc>
          <w:tcPr>
            <w:tcW w:w="5953" w:type="dxa"/>
            <w:vMerge/>
            <w:vAlign w:val="center"/>
          </w:tcPr>
          <w:p w14:paraId="0F972341" w14:textId="77777777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</w:tr>
      <w:tr w:rsidR="00200CEB" w:rsidRPr="00CF193C" w14:paraId="1D215F7F" w14:textId="77777777" w:rsidTr="00CF193C">
        <w:trPr>
          <w:trHeight w:val="796"/>
          <w:jc w:val="center"/>
        </w:trPr>
        <w:tc>
          <w:tcPr>
            <w:tcW w:w="1560" w:type="dxa"/>
            <w:vMerge w:val="restart"/>
            <w:vAlign w:val="center"/>
          </w:tcPr>
          <w:p w14:paraId="790A814C" w14:textId="46D5B82F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10月30日</w:t>
            </w:r>
          </w:p>
          <w:p w14:paraId="7893B60E" w14:textId="1007CD7A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星期五</w:t>
            </w:r>
          </w:p>
        </w:tc>
        <w:tc>
          <w:tcPr>
            <w:tcW w:w="1560" w:type="dxa"/>
            <w:vAlign w:val="center"/>
          </w:tcPr>
          <w:p w14:paraId="630DE3A5" w14:textId="77777777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55BC1E09" w14:textId="26E32D8D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8:30-12:00</w:t>
            </w:r>
          </w:p>
        </w:tc>
        <w:tc>
          <w:tcPr>
            <w:tcW w:w="5953" w:type="dxa"/>
            <w:vAlign w:val="center"/>
          </w:tcPr>
          <w:p w14:paraId="7B5EC769" w14:textId="77777777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八、检测工艺文件编写</w:t>
            </w:r>
          </w:p>
          <w:p w14:paraId="76E0C9CE" w14:textId="08DBE026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1、检测工艺文件的编制</w:t>
            </w:r>
          </w:p>
          <w:p w14:paraId="2CD92F4A" w14:textId="15F4FF40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2、检测记录和报告撰写</w:t>
            </w:r>
          </w:p>
        </w:tc>
      </w:tr>
      <w:tr w:rsidR="00200CEB" w:rsidRPr="00CF193C" w14:paraId="7E5AA4DF" w14:textId="77777777" w:rsidTr="00CF193C">
        <w:trPr>
          <w:trHeight w:val="796"/>
          <w:jc w:val="center"/>
        </w:trPr>
        <w:tc>
          <w:tcPr>
            <w:tcW w:w="1560" w:type="dxa"/>
            <w:vMerge/>
            <w:vAlign w:val="center"/>
          </w:tcPr>
          <w:p w14:paraId="7EF455F1" w14:textId="2495C3DF" w:rsidR="00200CEB" w:rsidRPr="00CF193C" w:rsidRDefault="00200CEB" w:rsidP="00F96403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00E797EE" w14:textId="77777777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下午</w:t>
            </w:r>
          </w:p>
          <w:p w14:paraId="7E92002C" w14:textId="47217951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13:00-18:00</w:t>
            </w:r>
          </w:p>
        </w:tc>
        <w:tc>
          <w:tcPr>
            <w:tcW w:w="5953" w:type="dxa"/>
            <w:vAlign w:val="center"/>
          </w:tcPr>
          <w:p w14:paraId="421DA17A" w14:textId="36320FAA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实际操作技能测评</w:t>
            </w:r>
          </w:p>
        </w:tc>
      </w:tr>
      <w:tr w:rsidR="00200CEB" w:rsidRPr="00CF193C" w14:paraId="60D943F3" w14:textId="77777777" w:rsidTr="00CF193C">
        <w:trPr>
          <w:trHeight w:val="796"/>
          <w:jc w:val="center"/>
        </w:trPr>
        <w:tc>
          <w:tcPr>
            <w:tcW w:w="1560" w:type="dxa"/>
            <w:vAlign w:val="center"/>
          </w:tcPr>
          <w:p w14:paraId="75E3ABC9" w14:textId="0EC19C4A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10月31日</w:t>
            </w:r>
          </w:p>
          <w:p w14:paraId="15683018" w14:textId="349573F6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星期六</w:t>
            </w:r>
          </w:p>
        </w:tc>
        <w:tc>
          <w:tcPr>
            <w:tcW w:w="1560" w:type="dxa"/>
            <w:vAlign w:val="center"/>
          </w:tcPr>
          <w:p w14:paraId="211A7746" w14:textId="77777777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上午</w:t>
            </w:r>
          </w:p>
          <w:p w14:paraId="5909C64F" w14:textId="2FFDC823" w:rsidR="00200CEB" w:rsidRPr="00CF193C" w:rsidRDefault="00200CEB" w:rsidP="00687CDC">
            <w:pPr>
              <w:spacing w:line="280" w:lineRule="exact"/>
              <w:jc w:val="center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8:30-10:00</w:t>
            </w:r>
          </w:p>
        </w:tc>
        <w:tc>
          <w:tcPr>
            <w:tcW w:w="5953" w:type="dxa"/>
            <w:vAlign w:val="center"/>
          </w:tcPr>
          <w:p w14:paraId="6709AA60" w14:textId="61998B7E" w:rsidR="00200CEB" w:rsidRPr="00CF193C" w:rsidRDefault="00200CEB" w:rsidP="00F96403">
            <w:pPr>
              <w:spacing w:line="280" w:lineRule="exact"/>
              <w:jc w:val="left"/>
              <w:rPr>
                <w:rFonts w:ascii="仿宋_GB2312" w:eastAsia="仿宋_GB2312" w:hAnsi="楷体" w:cs="Times New Roman" w:hint="eastAsia"/>
                <w:sz w:val="28"/>
                <w:szCs w:val="28"/>
              </w:rPr>
            </w:pPr>
            <w:r w:rsidRPr="00CF193C">
              <w:rPr>
                <w:rFonts w:ascii="仿宋_GB2312" w:eastAsia="仿宋_GB2312" w:hAnsi="楷体" w:cs="Times New Roman" w:hint="eastAsia"/>
                <w:sz w:val="28"/>
                <w:szCs w:val="28"/>
              </w:rPr>
              <w:t>理论测评</w:t>
            </w:r>
          </w:p>
        </w:tc>
      </w:tr>
      <w:bookmarkEnd w:id="1"/>
    </w:tbl>
    <w:p w14:paraId="74A11399" w14:textId="77777777" w:rsidR="004C1037" w:rsidRPr="00747D6F" w:rsidRDefault="004C1037">
      <w:pPr>
        <w:jc w:val="center"/>
        <w:rPr>
          <w:rFonts w:ascii="宋体" w:eastAsia="宋体" w:hAnsi="宋体" w:hint="eastAsia"/>
          <w:b/>
          <w:szCs w:val="21"/>
        </w:rPr>
      </w:pPr>
    </w:p>
    <w:sectPr w:rsidR="004C1037" w:rsidRPr="00747D6F" w:rsidSect="00CF193C">
      <w:pgSz w:w="11906" w:h="16838"/>
      <w:pgMar w:top="1985" w:right="1474" w:bottom="164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31745" w14:textId="77777777" w:rsidR="002E5BFD" w:rsidRDefault="002E5BFD" w:rsidP="005508F2">
      <w:r>
        <w:separator/>
      </w:r>
    </w:p>
  </w:endnote>
  <w:endnote w:type="continuationSeparator" w:id="0">
    <w:p w14:paraId="49181F3E" w14:textId="77777777" w:rsidR="002E5BFD" w:rsidRDefault="002E5BFD" w:rsidP="0055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8AA6E" w14:textId="77777777" w:rsidR="002E5BFD" w:rsidRDefault="002E5BFD" w:rsidP="005508F2">
      <w:r>
        <w:separator/>
      </w:r>
    </w:p>
  </w:footnote>
  <w:footnote w:type="continuationSeparator" w:id="0">
    <w:p w14:paraId="29937A4D" w14:textId="77777777" w:rsidR="002E5BFD" w:rsidRDefault="002E5BFD" w:rsidP="00550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B22987"/>
    <w:multiLevelType w:val="hybridMultilevel"/>
    <w:tmpl w:val="E3C22D5C"/>
    <w:lvl w:ilvl="0" w:tplc="59C2F2E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85892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U5Yjc0YmQwOWRlYjkwZTAzZTE5ZjRhZWRlYzBiNjAifQ=="/>
  </w:docVars>
  <w:rsids>
    <w:rsidRoot w:val="00B95C74"/>
    <w:rsid w:val="00003C3C"/>
    <w:rsid w:val="00022388"/>
    <w:rsid w:val="00035747"/>
    <w:rsid w:val="00057581"/>
    <w:rsid w:val="00067A7C"/>
    <w:rsid w:val="000853A8"/>
    <w:rsid w:val="000A0884"/>
    <w:rsid w:val="000D459C"/>
    <w:rsid w:val="000E52EE"/>
    <w:rsid w:val="00104A79"/>
    <w:rsid w:val="00105CF6"/>
    <w:rsid w:val="00110F16"/>
    <w:rsid w:val="00124DD5"/>
    <w:rsid w:val="00125B64"/>
    <w:rsid w:val="00133AF0"/>
    <w:rsid w:val="00135C51"/>
    <w:rsid w:val="0015544B"/>
    <w:rsid w:val="00160CD8"/>
    <w:rsid w:val="00165B48"/>
    <w:rsid w:val="00182A9F"/>
    <w:rsid w:val="00195341"/>
    <w:rsid w:val="001A3423"/>
    <w:rsid w:val="001A47AF"/>
    <w:rsid w:val="001B7771"/>
    <w:rsid w:val="001D0060"/>
    <w:rsid w:val="001E1B08"/>
    <w:rsid w:val="001E274E"/>
    <w:rsid w:val="001E6D6E"/>
    <w:rsid w:val="00200CEB"/>
    <w:rsid w:val="002105DA"/>
    <w:rsid w:val="002267C4"/>
    <w:rsid w:val="0023251C"/>
    <w:rsid w:val="002479FA"/>
    <w:rsid w:val="00247E24"/>
    <w:rsid w:val="00262F67"/>
    <w:rsid w:val="00275CA7"/>
    <w:rsid w:val="00287BAB"/>
    <w:rsid w:val="00294110"/>
    <w:rsid w:val="002C5EBA"/>
    <w:rsid w:val="002C6A04"/>
    <w:rsid w:val="002E066A"/>
    <w:rsid w:val="002E5BFD"/>
    <w:rsid w:val="002E5C32"/>
    <w:rsid w:val="002F36E7"/>
    <w:rsid w:val="00326226"/>
    <w:rsid w:val="00330D67"/>
    <w:rsid w:val="003468BB"/>
    <w:rsid w:val="00357B47"/>
    <w:rsid w:val="00372AAA"/>
    <w:rsid w:val="00374E16"/>
    <w:rsid w:val="003B48AD"/>
    <w:rsid w:val="003B54FD"/>
    <w:rsid w:val="003D2D90"/>
    <w:rsid w:val="003E51AC"/>
    <w:rsid w:val="003E6305"/>
    <w:rsid w:val="003E6FC9"/>
    <w:rsid w:val="003F4147"/>
    <w:rsid w:val="004103F1"/>
    <w:rsid w:val="00410C9C"/>
    <w:rsid w:val="0041514C"/>
    <w:rsid w:val="0042611E"/>
    <w:rsid w:val="0044712B"/>
    <w:rsid w:val="00461F91"/>
    <w:rsid w:val="00471A57"/>
    <w:rsid w:val="00486F8F"/>
    <w:rsid w:val="00490C06"/>
    <w:rsid w:val="00496E12"/>
    <w:rsid w:val="004B7F4E"/>
    <w:rsid w:val="004C04E3"/>
    <w:rsid w:val="004C1037"/>
    <w:rsid w:val="004D5079"/>
    <w:rsid w:val="004D76E1"/>
    <w:rsid w:val="004E4445"/>
    <w:rsid w:val="00500B9C"/>
    <w:rsid w:val="00502DFE"/>
    <w:rsid w:val="005045AB"/>
    <w:rsid w:val="00511B43"/>
    <w:rsid w:val="00512AD8"/>
    <w:rsid w:val="00512EA7"/>
    <w:rsid w:val="00517051"/>
    <w:rsid w:val="00524887"/>
    <w:rsid w:val="0053213B"/>
    <w:rsid w:val="00534675"/>
    <w:rsid w:val="00534D04"/>
    <w:rsid w:val="005411C4"/>
    <w:rsid w:val="005508F2"/>
    <w:rsid w:val="00552094"/>
    <w:rsid w:val="0055231D"/>
    <w:rsid w:val="00555C14"/>
    <w:rsid w:val="00562967"/>
    <w:rsid w:val="005A70FB"/>
    <w:rsid w:val="005B7D88"/>
    <w:rsid w:val="005C555E"/>
    <w:rsid w:val="005C6AC5"/>
    <w:rsid w:val="005D24D6"/>
    <w:rsid w:val="005E1592"/>
    <w:rsid w:val="005F0C7F"/>
    <w:rsid w:val="005F1F9C"/>
    <w:rsid w:val="006128D8"/>
    <w:rsid w:val="006149D8"/>
    <w:rsid w:val="00631C6E"/>
    <w:rsid w:val="00635A8D"/>
    <w:rsid w:val="00636404"/>
    <w:rsid w:val="00636F40"/>
    <w:rsid w:val="006504A2"/>
    <w:rsid w:val="00654F27"/>
    <w:rsid w:val="00657421"/>
    <w:rsid w:val="00660845"/>
    <w:rsid w:val="00663218"/>
    <w:rsid w:val="00674086"/>
    <w:rsid w:val="00687CDC"/>
    <w:rsid w:val="00687D58"/>
    <w:rsid w:val="006A53AF"/>
    <w:rsid w:val="006A76D1"/>
    <w:rsid w:val="006B2C5C"/>
    <w:rsid w:val="006B7C3A"/>
    <w:rsid w:val="006C6A2C"/>
    <w:rsid w:val="006D770A"/>
    <w:rsid w:val="006F43D5"/>
    <w:rsid w:val="0070371E"/>
    <w:rsid w:val="00712573"/>
    <w:rsid w:val="00716B8E"/>
    <w:rsid w:val="00717EBF"/>
    <w:rsid w:val="00723899"/>
    <w:rsid w:val="00726D84"/>
    <w:rsid w:val="00730F3B"/>
    <w:rsid w:val="0073550A"/>
    <w:rsid w:val="00742DB2"/>
    <w:rsid w:val="0074336C"/>
    <w:rsid w:val="00747D6F"/>
    <w:rsid w:val="007572E3"/>
    <w:rsid w:val="00757E67"/>
    <w:rsid w:val="00782C76"/>
    <w:rsid w:val="00782F3E"/>
    <w:rsid w:val="0079434C"/>
    <w:rsid w:val="007A3555"/>
    <w:rsid w:val="007A39FE"/>
    <w:rsid w:val="007A419A"/>
    <w:rsid w:val="007A4BDB"/>
    <w:rsid w:val="007B0AF4"/>
    <w:rsid w:val="007B5704"/>
    <w:rsid w:val="007D6041"/>
    <w:rsid w:val="00800662"/>
    <w:rsid w:val="00813912"/>
    <w:rsid w:val="00814317"/>
    <w:rsid w:val="00820481"/>
    <w:rsid w:val="0082120E"/>
    <w:rsid w:val="008562A1"/>
    <w:rsid w:val="00861049"/>
    <w:rsid w:val="00885E6B"/>
    <w:rsid w:val="008A3823"/>
    <w:rsid w:val="008B578F"/>
    <w:rsid w:val="008F2800"/>
    <w:rsid w:val="008F66F1"/>
    <w:rsid w:val="00902581"/>
    <w:rsid w:val="0090418B"/>
    <w:rsid w:val="0090791F"/>
    <w:rsid w:val="009140CE"/>
    <w:rsid w:val="00925E0F"/>
    <w:rsid w:val="009308C6"/>
    <w:rsid w:val="009328D6"/>
    <w:rsid w:val="0093501E"/>
    <w:rsid w:val="00953CA7"/>
    <w:rsid w:val="00955C11"/>
    <w:rsid w:val="0096297D"/>
    <w:rsid w:val="009678CF"/>
    <w:rsid w:val="009A5456"/>
    <w:rsid w:val="009B03EB"/>
    <w:rsid w:val="009B2507"/>
    <w:rsid w:val="009B5229"/>
    <w:rsid w:val="009B7C4F"/>
    <w:rsid w:val="009B7FB4"/>
    <w:rsid w:val="00A008DA"/>
    <w:rsid w:val="00A060B0"/>
    <w:rsid w:val="00A12946"/>
    <w:rsid w:val="00A24056"/>
    <w:rsid w:val="00A365DD"/>
    <w:rsid w:val="00A44290"/>
    <w:rsid w:val="00A51A48"/>
    <w:rsid w:val="00A55384"/>
    <w:rsid w:val="00A558D7"/>
    <w:rsid w:val="00A63F1B"/>
    <w:rsid w:val="00A651F0"/>
    <w:rsid w:val="00A67E9B"/>
    <w:rsid w:val="00A72CFC"/>
    <w:rsid w:val="00A7517C"/>
    <w:rsid w:val="00A83C59"/>
    <w:rsid w:val="00A86837"/>
    <w:rsid w:val="00A90F3D"/>
    <w:rsid w:val="00AB6D82"/>
    <w:rsid w:val="00AB7301"/>
    <w:rsid w:val="00AC277A"/>
    <w:rsid w:val="00AD00DA"/>
    <w:rsid w:val="00AD5BEA"/>
    <w:rsid w:val="00AE0F78"/>
    <w:rsid w:val="00AE18C0"/>
    <w:rsid w:val="00AF027C"/>
    <w:rsid w:val="00AF273F"/>
    <w:rsid w:val="00AF5C8B"/>
    <w:rsid w:val="00B01588"/>
    <w:rsid w:val="00B24028"/>
    <w:rsid w:val="00B25572"/>
    <w:rsid w:val="00B271B5"/>
    <w:rsid w:val="00B41260"/>
    <w:rsid w:val="00B45EEB"/>
    <w:rsid w:val="00B558E0"/>
    <w:rsid w:val="00B813BE"/>
    <w:rsid w:val="00B877D3"/>
    <w:rsid w:val="00B92237"/>
    <w:rsid w:val="00B95C74"/>
    <w:rsid w:val="00B95CBB"/>
    <w:rsid w:val="00BA3496"/>
    <w:rsid w:val="00BA4791"/>
    <w:rsid w:val="00BB0131"/>
    <w:rsid w:val="00BC4520"/>
    <w:rsid w:val="00BD3031"/>
    <w:rsid w:val="00BE2915"/>
    <w:rsid w:val="00BE53C6"/>
    <w:rsid w:val="00C049E2"/>
    <w:rsid w:val="00C13ECB"/>
    <w:rsid w:val="00C6481F"/>
    <w:rsid w:val="00C72B3B"/>
    <w:rsid w:val="00C84FB8"/>
    <w:rsid w:val="00C914AB"/>
    <w:rsid w:val="00C918CC"/>
    <w:rsid w:val="00CA0656"/>
    <w:rsid w:val="00CB51CC"/>
    <w:rsid w:val="00CD0DA3"/>
    <w:rsid w:val="00CD5EB7"/>
    <w:rsid w:val="00CE425B"/>
    <w:rsid w:val="00CF193C"/>
    <w:rsid w:val="00CF638F"/>
    <w:rsid w:val="00D14F36"/>
    <w:rsid w:val="00D26DED"/>
    <w:rsid w:val="00D37664"/>
    <w:rsid w:val="00D41B34"/>
    <w:rsid w:val="00D6599C"/>
    <w:rsid w:val="00D72BA5"/>
    <w:rsid w:val="00D75A8E"/>
    <w:rsid w:val="00D850A5"/>
    <w:rsid w:val="00D938BE"/>
    <w:rsid w:val="00D97427"/>
    <w:rsid w:val="00DB0796"/>
    <w:rsid w:val="00DB148B"/>
    <w:rsid w:val="00DB6D50"/>
    <w:rsid w:val="00DD7674"/>
    <w:rsid w:val="00DD7779"/>
    <w:rsid w:val="00DF1AB6"/>
    <w:rsid w:val="00E07230"/>
    <w:rsid w:val="00E22CC1"/>
    <w:rsid w:val="00E334F9"/>
    <w:rsid w:val="00E34659"/>
    <w:rsid w:val="00E35983"/>
    <w:rsid w:val="00E45575"/>
    <w:rsid w:val="00E47DB7"/>
    <w:rsid w:val="00E60494"/>
    <w:rsid w:val="00E666B3"/>
    <w:rsid w:val="00E94A82"/>
    <w:rsid w:val="00EA6B78"/>
    <w:rsid w:val="00EB0DDC"/>
    <w:rsid w:val="00EB4ADA"/>
    <w:rsid w:val="00EB6221"/>
    <w:rsid w:val="00EC3B8B"/>
    <w:rsid w:val="00ED4055"/>
    <w:rsid w:val="00ED4CF8"/>
    <w:rsid w:val="00EE7DF3"/>
    <w:rsid w:val="00EF1887"/>
    <w:rsid w:val="00EF67C8"/>
    <w:rsid w:val="00EF75EE"/>
    <w:rsid w:val="00F26711"/>
    <w:rsid w:val="00F34311"/>
    <w:rsid w:val="00F365B6"/>
    <w:rsid w:val="00F40A9B"/>
    <w:rsid w:val="00F6725F"/>
    <w:rsid w:val="00F76186"/>
    <w:rsid w:val="00F77CCB"/>
    <w:rsid w:val="00F96403"/>
    <w:rsid w:val="00FA0ACC"/>
    <w:rsid w:val="00FA7DA3"/>
    <w:rsid w:val="00FA7FBB"/>
    <w:rsid w:val="00FB3D6F"/>
    <w:rsid w:val="00FE2109"/>
    <w:rsid w:val="00FE229A"/>
    <w:rsid w:val="00FE28C3"/>
    <w:rsid w:val="00FE52ED"/>
    <w:rsid w:val="00FE6673"/>
    <w:rsid w:val="0CA37B94"/>
    <w:rsid w:val="57A81F72"/>
    <w:rsid w:val="6A570C85"/>
    <w:rsid w:val="79325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5A9098"/>
  <w15:docId w15:val="{53DF54AB-DF36-4FE3-88DF-5D694521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7">
    <w:name w:val="List Paragraph"/>
    <w:basedOn w:val="a"/>
    <w:uiPriority w:val="99"/>
    <w:unhideWhenUsed/>
    <w:rsid w:val="00512EA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367</Words>
  <Characters>515</Characters>
  <Application>Microsoft Office Word</Application>
  <DocSecurity>0</DocSecurity>
  <Lines>85</Lines>
  <Paragraphs>97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huangkaihong</dc:creator>
  <cp:lastModifiedBy>为 刘</cp:lastModifiedBy>
  <cp:revision>5</cp:revision>
  <cp:lastPrinted>2022-06-27T02:08:00Z</cp:lastPrinted>
  <dcterms:created xsi:type="dcterms:W3CDTF">2026-09-11T06:43:00Z</dcterms:created>
  <dcterms:modified xsi:type="dcterms:W3CDTF">2026-09-11T06:58:00Z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4D4F8187446C420A9DB4467930243B27_13</vt:lpwstr>
  </property>
</Properties>
</file>